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1AD1" w14:textId="66697A4E" w:rsidR="002F19D2" w:rsidRDefault="002F19D2" w:rsidP="00B710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763A">
        <w:rPr>
          <w:b/>
          <w:bCs/>
          <w:sz w:val="28"/>
          <w:szCs w:val="28"/>
        </w:rPr>
        <w:t xml:space="preserve">NOTICE OF </w:t>
      </w:r>
      <w:r w:rsidR="006B228D">
        <w:rPr>
          <w:b/>
          <w:bCs/>
          <w:sz w:val="28"/>
          <w:szCs w:val="28"/>
        </w:rPr>
        <w:t>INTENT</w:t>
      </w:r>
    </w:p>
    <w:p w14:paraId="7785E191" w14:textId="546DDDBC" w:rsidR="00B7106A" w:rsidRPr="00B7106A" w:rsidRDefault="00B7106A" w:rsidP="00340C82">
      <w:pPr>
        <w:spacing w:line="240" w:lineRule="auto"/>
        <w:jc w:val="center"/>
        <w:rPr>
          <w:b/>
          <w:bCs/>
          <w:sz w:val="28"/>
          <w:szCs w:val="28"/>
        </w:rPr>
      </w:pPr>
      <w:r w:rsidRPr="00B7106A">
        <w:rPr>
          <w:b/>
          <w:bCs/>
          <w:sz w:val="28"/>
          <w:szCs w:val="28"/>
        </w:rPr>
        <w:t xml:space="preserve">For the Establishment of a New </w:t>
      </w:r>
      <w:r w:rsidR="00FF5284">
        <w:rPr>
          <w:b/>
          <w:bCs/>
          <w:sz w:val="28"/>
          <w:szCs w:val="28"/>
        </w:rPr>
        <w:t xml:space="preserve">Practical Nurse Education </w:t>
      </w:r>
      <w:r w:rsidRPr="00B7106A">
        <w:rPr>
          <w:b/>
          <w:bCs/>
          <w:sz w:val="28"/>
          <w:szCs w:val="28"/>
        </w:rPr>
        <w:t>Program</w:t>
      </w:r>
    </w:p>
    <w:p w14:paraId="5CC82927" w14:textId="00932A06" w:rsidR="00E26A45" w:rsidRDefault="006D494F" w:rsidP="00340C82">
      <w:pPr>
        <w:tabs>
          <w:tab w:val="left" w:pos="6150"/>
        </w:tabs>
        <w:ind w:right="117"/>
        <w:rPr>
          <w:bCs/>
        </w:rPr>
      </w:pPr>
      <w:r>
        <w:rPr>
          <w:bCs/>
        </w:rPr>
        <w:t>This</w:t>
      </w:r>
      <w:r w:rsidRPr="004627A4">
        <w:rPr>
          <w:bCs/>
        </w:rPr>
        <w:t xml:space="preserve"> Notice of </w:t>
      </w:r>
      <w:r>
        <w:rPr>
          <w:bCs/>
        </w:rPr>
        <w:t>Intent</w:t>
      </w:r>
      <w:r w:rsidRPr="004627A4">
        <w:rPr>
          <w:bCs/>
        </w:rPr>
        <w:t xml:space="preserve"> </w:t>
      </w:r>
      <w:r w:rsidR="00FF5284">
        <w:rPr>
          <w:bCs/>
        </w:rPr>
        <w:t>f</w:t>
      </w:r>
      <w:r w:rsidRPr="004627A4">
        <w:rPr>
          <w:bCs/>
        </w:rPr>
        <w:t xml:space="preserve">orm is to be used when a </w:t>
      </w:r>
      <w:r>
        <w:rPr>
          <w:bCs/>
        </w:rPr>
        <w:t>Post</w:t>
      </w:r>
      <w:r w:rsidR="00382809">
        <w:rPr>
          <w:bCs/>
        </w:rPr>
        <w:t>-</w:t>
      </w:r>
      <w:r>
        <w:rPr>
          <w:bCs/>
        </w:rPr>
        <w:t xml:space="preserve">Secondary Institution (PSI) </w:t>
      </w:r>
      <w:r w:rsidR="003C6F1D">
        <w:rPr>
          <w:bCs/>
        </w:rPr>
        <w:t xml:space="preserve">intends </w:t>
      </w:r>
      <w:r>
        <w:rPr>
          <w:bCs/>
        </w:rPr>
        <w:t>to establish a new</w:t>
      </w:r>
      <w:r w:rsidR="00FC0FE7">
        <w:rPr>
          <w:bCs/>
        </w:rPr>
        <w:t xml:space="preserve"> </w:t>
      </w:r>
      <w:r w:rsidR="00B7106A">
        <w:rPr>
          <w:bCs/>
        </w:rPr>
        <w:t>Practical Nurse</w:t>
      </w:r>
      <w:r w:rsidR="003C6F1D">
        <w:rPr>
          <w:bCs/>
        </w:rPr>
        <w:t xml:space="preserve"> (PN) entry-level diploma</w:t>
      </w:r>
      <w:r w:rsidR="00B7106A">
        <w:rPr>
          <w:bCs/>
        </w:rPr>
        <w:t xml:space="preserve">, </w:t>
      </w:r>
      <w:r w:rsidR="002E5130">
        <w:rPr>
          <w:bCs/>
        </w:rPr>
        <w:t>r</w:t>
      </w:r>
      <w:r w:rsidR="00B7106A">
        <w:rPr>
          <w:bCs/>
        </w:rPr>
        <w:t>efresher</w:t>
      </w:r>
      <w:r w:rsidR="002E5130">
        <w:rPr>
          <w:bCs/>
        </w:rPr>
        <w:t>,</w:t>
      </w:r>
      <w:r w:rsidR="00B7106A">
        <w:rPr>
          <w:bCs/>
        </w:rPr>
        <w:t xml:space="preserve"> or </w:t>
      </w:r>
      <w:r w:rsidR="002E5130">
        <w:rPr>
          <w:bCs/>
        </w:rPr>
        <w:t>a</w:t>
      </w:r>
      <w:r w:rsidR="00B7106A">
        <w:rPr>
          <w:bCs/>
        </w:rPr>
        <w:t xml:space="preserve">dvanced </w:t>
      </w:r>
      <w:r w:rsidR="002E5130">
        <w:rPr>
          <w:bCs/>
        </w:rPr>
        <w:t>practice</w:t>
      </w:r>
      <w:r w:rsidR="00B7106A" w:rsidRPr="00DA0ECE">
        <w:rPr>
          <w:bCs/>
        </w:rPr>
        <w:t xml:space="preserve"> </w:t>
      </w:r>
      <w:r w:rsidR="00FF5284">
        <w:rPr>
          <w:bCs/>
        </w:rPr>
        <w:t xml:space="preserve">education </w:t>
      </w:r>
      <w:r w:rsidR="00B7106A" w:rsidRPr="00DA0ECE">
        <w:rPr>
          <w:bCs/>
        </w:rPr>
        <w:t>p</w:t>
      </w:r>
      <w:r w:rsidRPr="00DA0ECE">
        <w:rPr>
          <w:bCs/>
        </w:rPr>
        <w:t>rogram</w:t>
      </w:r>
      <w:r w:rsidR="00923480">
        <w:rPr>
          <w:bCs/>
        </w:rPr>
        <w:t xml:space="preserve">, and includes Critical Elements that must be considered </w:t>
      </w:r>
      <w:r w:rsidR="002167A1">
        <w:rPr>
          <w:bCs/>
        </w:rPr>
        <w:t xml:space="preserve">and demonstrated by a PSI. </w:t>
      </w:r>
      <w:r w:rsidR="006B228D">
        <w:rPr>
          <w:bCs/>
        </w:rPr>
        <w:t xml:space="preserve">This </w:t>
      </w:r>
      <w:r w:rsidR="00B7106A">
        <w:rPr>
          <w:bCs/>
        </w:rPr>
        <w:t xml:space="preserve">request </w:t>
      </w:r>
      <w:r w:rsidR="006B228D">
        <w:rPr>
          <w:bCs/>
        </w:rPr>
        <w:t>will be reviewed by the</w:t>
      </w:r>
      <w:r w:rsidR="002F19D2" w:rsidRPr="004627A4">
        <w:rPr>
          <w:bCs/>
        </w:rPr>
        <w:t xml:space="preserve"> </w:t>
      </w:r>
      <w:r w:rsidR="002E5130">
        <w:rPr>
          <w:bCs/>
        </w:rPr>
        <w:t>College of Licensed Practical Nurses of Alberta (</w:t>
      </w:r>
      <w:r w:rsidR="006B228D">
        <w:rPr>
          <w:bCs/>
        </w:rPr>
        <w:t>CLPNA</w:t>
      </w:r>
      <w:r w:rsidR="002E5130">
        <w:rPr>
          <w:bCs/>
        </w:rPr>
        <w:t>)</w:t>
      </w:r>
      <w:r w:rsidR="006B228D">
        <w:rPr>
          <w:bCs/>
        </w:rPr>
        <w:t xml:space="preserve"> </w:t>
      </w:r>
      <w:r w:rsidR="00EA0C91">
        <w:rPr>
          <w:bCs/>
        </w:rPr>
        <w:t xml:space="preserve">for recommendation </w:t>
      </w:r>
      <w:r w:rsidR="000951BA">
        <w:rPr>
          <w:bCs/>
        </w:rPr>
        <w:t xml:space="preserve">to the CLPNA </w:t>
      </w:r>
      <w:r w:rsidR="002E5130">
        <w:rPr>
          <w:bCs/>
        </w:rPr>
        <w:t>Council</w:t>
      </w:r>
      <w:r w:rsidR="002167A1">
        <w:rPr>
          <w:bCs/>
        </w:rPr>
        <w:t xml:space="preserve"> and their decision to move forward to full review</w:t>
      </w:r>
      <w:r w:rsidR="00704D78">
        <w:rPr>
          <w:bCs/>
        </w:rPr>
        <w:t>.</w:t>
      </w:r>
    </w:p>
    <w:p w14:paraId="46FB6079" w14:textId="286C8B6C" w:rsidR="000A18C7" w:rsidRDefault="00E30D1C" w:rsidP="00340C82">
      <w:pPr>
        <w:tabs>
          <w:tab w:val="left" w:pos="6150"/>
        </w:tabs>
        <w:ind w:right="117"/>
        <w:rPr>
          <w:bCs/>
        </w:rPr>
      </w:pPr>
      <w:r>
        <w:rPr>
          <w:bCs/>
        </w:rPr>
        <w:t xml:space="preserve">A completed </w:t>
      </w:r>
      <w:r w:rsidR="001A1B6A">
        <w:rPr>
          <w:bCs/>
        </w:rPr>
        <w:t xml:space="preserve">Notice of Intent </w:t>
      </w:r>
      <w:r w:rsidR="001A1B6A" w:rsidRPr="00C95D52">
        <w:rPr>
          <w:bCs/>
        </w:rPr>
        <w:t xml:space="preserve">must be </w:t>
      </w:r>
      <w:r w:rsidR="000A18C7" w:rsidRPr="00281214">
        <w:rPr>
          <w:rFonts w:cstheme="minorHAnsi"/>
        </w:rPr>
        <w:t>submitted electronically by</w:t>
      </w:r>
      <w:r w:rsidR="000A18C7">
        <w:rPr>
          <w:rFonts w:cstheme="minorHAnsi"/>
        </w:rPr>
        <w:t xml:space="preserve"> the</w:t>
      </w:r>
      <w:r w:rsidR="000A18C7" w:rsidRPr="00281214">
        <w:rPr>
          <w:rFonts w:cstheme="minorHAnsi"/>
        </w:rPr>
        <w:t xml:space="preserve"> PSI to </w:t>
      </w:r>
      <w:r w:rsidR="000A18C7">
        <w:rPr>
          <w:rFonts w:cstheme="minorHAnsi"/>
        </w:rPr>
        <w:t xml:space="preserve">a secure </w:t>
      </w:r>
      <w:proofErr w:type="spellStart"/>
      <w:r w:rsidR="000A18C7">
        <w:rPr>
          <w:rFonts w:cstheme="minorHAnsi"/>
        </w:rPr>
        <w:t>Nextcloud</w:t>
      </w:r>
      <w:proofErr w:type="spellEnd"/>
      <w:r w:rsidR="000A18C7">
        <w:rPr>
          <w:rFonts w:cstheme="minorHAnsi"/>
        </w:rPr>
        <w:t xml:space="preserve"> link obtained by emailing </w:t>
      </w:r>
      <w:hyperlink r:id="rId8" w:history="1">
        <w:r w:rsidR="00442B59" w:rsidRPr="00AE7551">
          <w:rPr>
            <w:rStyle w:val="Hyperlink"/>
            <w:rFonts w:eastAsiaTheme="majorEastAsia" w:cstheme="minorHAnsi"/>
          </w:rPr>
          <w:t>programreview@CLPNA.com</w:t>
        </w:r>
      </w:hyperlink>
      <w:r w:rsidR="00340C82">
        <w:rPr>
          <w:bCs/>
        </w:rPr>
        <w:t xml:space="preserve"> a</w:t>
      </w:r>
      <w:r>
        <w:rPr>
          <w:bCs/>
        </w:rPr>
        <w:t xml:space="preserve">nd within the specified </w:t>
      </w:r>
      <w:r w:rsidR="001A1B6A">
        <w:rPr>
          <w:bCs/>
        </w:rPr>
        <w:t xml:space="preserve">timelines listed </w:t>
      </w:r>
      <w:r>
        <w:rPr>
          <w:bCs/>
        </w:rPr>
        <w:t xml:space="preserve">below </w:t>
      </w:r>
      <w:r w:rsidR="001A1B6A">
        <w:rPr>
          <w:bCs/>
        </w:rPr>
        <w:t xml:space="preserve">in the </w:t>
      </w:r>
      <w:r>
        <w:rPr>
          <w:bCs/>
        </w:rPr>
        <w:t>“</w:t>
      </w:r>
      <w:r w:rsidR="001A1B6A">
        <w:rPr>
          <w:bCs/>
        </w:rPr>
        <w:t xml:space="preserve">Deadline for </w:t>
      </w:r>
      <w:r>
        <w:rPr>
          <w:bCs/>
        </w:rPr>
        <w:t>S</w:t>
      </w:r>
      <w:r w:rsidR="001A1B6A">
        <w:rPr>
          <w:bCs/>
        </w:rPr>
        <w:t>ubmission</w:t>
      </w:r>
      <w:r>
        <w:rPr>
          <w:bCs/>
        </w:rPr>
        <w:t>s”</w:t>
      </w:r>
      <w:r w:rsidR="001A1B6A">
        <w:rPr>
          <w:bCs/>
        </w:rPr>
        <w:t xml:space="preserve"> section. </w:t>
      </w:r>
    </w:p>
    <w:p w14:paraId="777A8245" w14:textId="4445EE38" w:rsidR="001A1B6A" w:rsidRPr="00D74338" w:rsidRDefault="00E30D1C" w:rsidP="00340C82">
      <w:pPr>
        <w:tabs>
          <w:tab w:val="left" w:pos="6150"/>
        </w:tabs>
        <w:ind w:right="117"/>
        <w:rPr>
          <w:b/>
        </w:rPr>
      </w:pPr>
      <w:r>
        <w:rPr>
          <w:bCs/>
        </w:rPr>
        <w:t>Please note th</w:t>
      </w:r>
      <w:r w:rsidR="003A0F80">
        <w:rPr>
          <w:bCs/>
        </w:rPr>
        <w:t xml:space="preserve">at </w:t>
      </w:r>
      <w:r>
        <w:rPr>
          <w:bCs/>
        </w:rPr>
        <w:t>th</w:t>
      </w:r>
      <w:r w:rsidR="00C96845">
        <w:rPr>
          <w:bCs/>
        </w:rPr>
        <w:t>ere is</w:t>
      </w:r>
      <w:r>
        <w:rPr>
          <w:bCs/>
        </w:rPr>
        <w:t xml:space="preserve"> </w:t>
      </w:r>
      <w:r w:rsidR="00C96845">
        <w:rPr>
          <w:bCs/>
        </w:rPr>
        <w:t xml:space="preserve">one </w:t>
      </w:r>
      <w:r>
        <w:rPr>
          <w:bCs/>
        </w:rPr>
        <w:t xml:space="preserve">window of opportunity </w:t>
      </w:r>
      <w:r w:rsidR="00C96845">
        <w:rPr>
          <w:bCs/>
        </w:rPr>
        <w:t xml:space="preserve">yearly for a </w:t>
      </w:r>
      <w:r>
        <w:rPr>
          <w:bCs/>
        </w:rPr>
        <w:t>PSI to submit a Notice of Intent to the CLPNA</w:t>
      </w:r>
      <w:r w:rsidR="003A0F80">
        <w:rPr>
          <w:bCs/>
        </w:rPr>
        <w:t>, and that t</w:t>
      </w:r>
      <w:r w:rsidR="001A1B6A">
        <w:rPr>
          <w:bCs/>
        </w:rPr>
        <w:t xml:space="preserve">he application, review and approval process </w:t>
      </w:r>
      <w:r w:rsidR="000A18C7">
        <w:rPr>
          <w:bCs/>
        </w:rPr>
        <w:t>may</w:t>
      </w:r>
      <w:r w:rsidR="001A1B6A">
        <w:rPr>
          <w:bCs/>
        </w:rPr>
        <w:t xml:space="preserve"> take </w:t>
      </w:r>
      <w:r w:rsidR="000A18C7">
        <w:rPr>
          <w:bCs/>
        </w:rPr>
        <w:t xml:space="preserve">up to </w:t>
      </w:r>
      <w:r w:rsidR="001A1B6A">
        <w:rPr>
          <w:bCs/>
        </w:rPr>
        <w:t xml:space="preserve">24 </w:t>
      </w:r>
      <w:r w:rsidR="001A1B6A" w:rsidRPr="00954212">
        <w:rPr>
          <w:bCs/>
        </w:rPr>
        <w:t xml:space="preserve">months. </w:t>
      </w:r>
    </w:p>
    <w:p w14:paraId="31E48103" w14:textId="0E5693F3" w:rsidR="001A1B6A" w:rsidRDefault="001A1B6A" w:rsidP="00340C82">
      <w:pPr>
        <w:spacing w:before="240" w:after="120"/>
        <w:rPr>
          <w:bCs/>
        </w:rPr>
      </w:pPr>
      <w:r>
        <w:rPr>
          <w:bCs/>
        </w:rPr>
        <w:t xml:space="preserve">The </w:t>
      </w:r>
      <w:r w:rsidR="00BC689E">
        <w:rPr>
          <w:bCs/>
        </w:rPr>
        <w:t>required</w:t>
      </w:r>
      <w:r>
        <w:rPr>
          <w:bCs/>
        </w:rPr>
        <w:t xml:space="preserve"> Critical Elements </w:t>
      </w:r>
      <w:r w:rsidR="003A0F80">
        <w:rPr>
          <w:bCs/>
        </w:rPr>
        <w:t xml:space="preserve">are listed </w:t>
      </w:r>
      <w:r w:rsidR="00552E78">
        <w:rPr>
          <w:bCs/>
        </w:rPr>
        <w:t>below. P</w:t>
      </w:r>
      <w:r>
        <w:rPr>
          <w:bCs/>
        </w:rPr>
        <w:t>lease do not include links to internal documents in this application. If additional documents are referenced, they are to be included as a separate file</w:t>
      </w:r>
      <w:r w:rsidR="000A18C7">
        <w:rPr>
          <w:bCs/>
        </w:rPr>
        <w:t xml:space="preserve"> to be uploaded by the PSI to the same secure </w:t>
      </w:r>
      <w:proofErr w:type="spellStart"/>
      <w:r w:rsidR="000A18C7">
        <w:rPr>
          <w:bCs/>
        </w:rPr>
        <w:t>Nextcloud</w:t>
      </w:r>
      <w:proofErr w:type="spellEnd"/>
      <w:r w:rsidR="000A18C7">
        <w:rPr>
          <w:bCs/>
        </w:rPr>
        <w:t xml:space="preserve"> folder</w:t>
      </w:r>
      <w:r>
        <w:rPr>
          <w:bCs/>
        </w:rPr>
        <w:t xml:space="preserve">. </w:t>
      </w:r>
    </w:p>
    <w:p w14:paraId="4F611E54" w14:textId="5BD55BC0" w:rsidR="00FA186E" w:rsidRDefault="00FA186E" w:rsidP="00AA3AE7">
      <w:pPr>
        <w:spacing w:after="0" w:line="240" w:lineRule="auto"/>
        <w:rPr>
          <w:bCs/>
        </w:rPr>
      </w:pPr>
    </w:p>
    <w:tbl>
      <w:tblPr>
        <w:tblStyle w:val="NoticeofIntentTable"/>
        <w:tblW w:w="9351" w:type="dxa"/>
        <w:tblLook w:val="04A0" w:firstRow="1" w:lastRow="0" w:firstColumn="1" w:lastColumn="0" w:noHBand="0" w:noVBand="1"/>
      </w:tblPr>
      <w:tblGrid>
        <w:gridCol w:w="2547"/>
        <w:gridCol w:w="2202"/>
        <w:gridCol w:w="4602"/>
      </w:tblGrid>
      <w:tr w:rsidR="0046207A" w14:paraId="5B633617" w14:textId="4E8AD268" w:rsidTr="00855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7330AC" w14:textId="5830B550" w:rsidR="0046207A" w:rsidRPr="009618C9" w:rsidRDefault="0046207A" w:rsidP="0094758C">
            <w:pPr>
              <w:rPr>
                <w:bCs/>
                <w:sz w:val="18"/>
                <w:szCs w:val="18"/>
              </w:rPr>
            </w:pPr>
            <w:r w:rsidRPr="009618C9">
              <w:rPr>
                <w:b/>
              </w:rPr>
              <w:t>Deadline for Submissions</w:t>
            </w:r>
          </w:p>
        </w:tc>
        <w:tc>
          <w:tcPr>
            <w:tcW w:w="6804" w:type="dxa"/>
            <w:gridSpan w:val="2"/>
          </w:tcPr>
          <w:p w14:paraId="2EE015F8" w14:textId="4AC15BE5" w:rsidR="00142939" w:rsidRDefault="00142939" w:rsidP="00AF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Advanced Practice and Refresher Programs </w:t>
            </w:r>
            <w:r w:rsidRPr="00D35AEC">
              <w:rPr>
                <w:bCs/>
              </w:rPr>
              <w:t>ONLY</w:t>
            </w:r>
            <w:r w:rsidR="00D35AEC">
              <w:rPr>
                <w:b/>
              </w:rPr>
              <w:t xml:space="preserve">: </w:t>
            </w:r>
            <w:r w:rsidR="00D35AEC" w:rsidRPr="00382809">
              <w:rPr>
                <w:bCs/>
              </w:rPr>
              <w:t xml:space="preserve"> </w:t>
            </w:r>
            <w:r w:rsidR="00D35AEC" w:rsidRPr="00D35AEC">
              <w:rPr>
                <w:b/>
              </w:rPr>
              <w:t>February 1</w:t>
            </w:r>
            <w:r w:rsidR="00D35AEC" w:rsidRPr="00D35AEC">
              <w:rPr>
                <w:b/>
                <w:vertAlign w:val="superscript"/>
              </w:rPr>
              <w:t>st</w:t>
            </w:r>
          </w:p>
          <w:p w14:paraId="3EB6D0D9" w14:textId="1BEC13D4" w:rsidR="0046207A" w:rsidRDefault="00142939" w:rsidP="00AF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Diploma Programs</w:t>
            </w:r>
            <w:r w:rsidR="00D35AEC">
              <w:rPr>
                <w:bCs/>
              </w:rPr>
              <w:t xml:space="preserve">: </w:t>
            </w:r>
            <w:r w:rsidR="00D35AEC" w:rsidRPr="00D35AEC">
              <w:rPr>
                <w:b/>
              </w:rPr>
              <w:t>June 1</w:t>
            </w:r>
            <w:r w:rsidR="00D35AEC" w:rsidRPr="00D35AEC">
              <w:rPr>
                <w:b/>
                <w:vertAlign w:val="superscript"/>
              </w:rPr>
              <w:t>st</w:t>
            </w:r>
          </w:p>
        </w:tc>
      </w:tr>
      <w:tr w:rsidR="003F1720" w14:paraId="736719A8" w14:textId="41393290" w:rsidTr="00855A9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CA2B623" w14:textId="2341E395" w:rsidR="003F1720" w:rsidRPr="009618C9" w:rsidRDefault="003F1720" w:rsidP="00AA3AE7">
            <w:pPr>
              <w:rPr>
                <w:b/>
              </w:rPr>
            </w:pPr>
            <w:r w:rsidRPr="009618C9">
              <w:rPr>
                <w:b/>
              </w:rPr>
              <w:t>Timeline</w:t>
            </w:r>
          </w:p>
        </w:tc>
        <w:tc>
          <w:tcPr>
            <w:tcW w:w="6804" w:type="dxa"/>
            <w:gridSpan w:val="2"/>
          </w:tcPr>
          <w:p w14:paraId="4A559EE5" w14:textId="586B45A6" w:rsidR="00D2773E" w:rsidRDefault="00D2773E" w:rsidP="00AA3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2773E">
              <w:rPr>
                <w:bCs/>
              </w:rPr>
              <w:t>The review and approval of a new PN Program submission may take up to 24 months. This timeline begins after payment of full fees and submission of self-assessment documents with evidence.</w:t>
            </w:r>
          </w:p>
        </w:tc>
      </w:tr>
      <w:tr w:rsidR="003F1720" w14:paraId="2BE91259" w14:textId="51BD9633" w:rsidTr="00855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503173" w14:textId="086F7574" w:rsidR="003F1720" w:rsidRPr="009618C9" w:rsidRDefault="003F1720" w:rsidP="00AA3AE7">
            <w:pPr>
              <w:rPr>
                <w:b/>
              </w:rPr>
            </w:pPr>
            <w:r w:rsidRPr="009618C9">
              <w:rPr>
                <w:b/>
              </w:rPr>
              <w:t>Contact Information</w:t>
            </w:r>
          </w:p>
        </w:tc>
        <w:tc>
          <w:tcPr>
            <w:tcW w:w="6804" w:type="dxa"/>
            <w:gridSpan w:val="2"/>
          </w:tcPr>
          <w:p w14:paraId="713808A7" w14:textId="7B4793BB" w:rsidR="003F1720" w:rsidRDefault="006E7933" w:rsidP="00AA3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9" w:history="1">
              <w:r w:rsidR="00340C82" w:rsidRPr="00E261CF">
                <w:rPr>
                  <w:rStyle w:val="Hyperlink"/>
                  <w:bCs/>
                </w:rPr>
                <w:t>programreview@clpna.com</w:t>
              </w:r>
            </w:hyperlink>
            <w:r w:rsidR="00340C82">
              <w:rPr>
                <w:bCs/>
              </w:rPr>
              <w:t xml:space="preserve"> </w:t>
            </w:r>
          </w:p>
        </w:tc>
      </w:tr>
      <w:tr w:rsidR="009338BC" w14:paraId="38F4DF07" w14:textId="0DB0DE9D" w:rsidTr="00855A9D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2771A33F" w14:textId="6E198BFA" w:rsidR="0046207A" w:rsidRPr="009618C9" w:rsidRDefault="0046207A" w:rsidP="003F1720">
            <w:pPr>
              <w:rPr>
                <w:b/>
              </w:rPr>
            </w:pPr>
            <w:r w:rsidRPr="009618C9">
              <w:rPr>
                <w:b/>
              </w:rPr>
              <w:t>File Naming Structure for Notice of Intent Application and Supporting documentation</w:t>
            </w:r>
          </w:p>
        </w:tc>
        <w:tc>
          <w:tcPr>
            <w:tcW w:w="2202" w:type="dxa"/>
          </w:tcPr>
          <w:p w14:paraId="4D906EBB" w14:textId="7DA83D59" w:rsidR="0046207A" w:rsidRPr="003F1720" w:rsidRDefault="0046207A" w:rsidP="00AA3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1720">
              <w:rPr>
                <w:b/>
              </w:rPr>
              <w:t>Application</w:t>
            </w:r>
          </w:p>
        </w:tc>
        <w:tc>
          <w:tcPr>
            <w:tcW w:w="4602" w:type="dxa"/>
          </w:tcPr>
          <w:p w14:paraId="6A6B833D" w14:textId="77777777" w:rsidR="003F1720" w:rsidRPr="003F1720" w:rsidRDefault="003F1720" w:rsidP="003F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1720">
              <w:rPr>
                <w:bCs/>
              </w:rPr>
              <w:t xml:space="preserve">NOI.PSI </w:t>
            </w:r>
            <w:proofErr w:type="spellStart"/>
            <w:r w:rsidRPr="003F1720">
              <w:rPr>
                <w:bCs/>
              </w:rPr>
              <w:t>Name.Submissiondate</w:t>
            </w:r>
            <w:proofErr w:type="spellEnd"/>
            <w:r w:rsidRPr="003F1720">
              <w:rPr>
                <w:bCs/>
              </w:rPr>
              <w:t>(</w:t>
            </w:r>
            <w:proofErr w:type="spellStart"/>
            <w:r w:rsidRPr="003F1720">
              <w:rPr>
                <w:bCs/>
              </w:rPr>
              <w:t>Month.Day.Yr</w:t>
            </w:r>
            <w:proofErr w:type="spellEnd"/>
            <w:r w:rsidRPr="003F1720">
              <w:rPr>
                <w:bCs/>
              </w:rPr>
              <w:t xml:space="preserve">) </w:t>
            </w:r>
          </w:p>
          <w:p w14:paraId="5558EEE5" w14:textId="52F6B20D" w:rsidR="0046207A" w:rsidRDefault="003F1720" w:rsidP="003F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A1B6A">
              <w:rPr>
                <w:bCs/>
                <w:i/>
                <w:iCs/>
                <w:u w:val="single"/>
              </w:rPr>
              <w:t>Example</w:t>
            </w:r>
            <w:r w:rsidRPr="003F1720">
              <w:rPr>
                <w:bCs/>
              </w:rPr>
              <w:t>: NOI.Brownscollege.03.21.202</w:t>
            </w:r>
            <w:r w:rsidR="00D35AEC">
              <w:rPr>
                <w:bCs/>
              </w:rPr>
              <w:t>4</w:t>
            </w:r>
          </w:p>
        </w:tc>
      </w:tr>
      <w:tr w:rsidR="0046207A" w14:paraId="16DB0435" w14:textId="4FD1BA6E" w:rsidTr="00855A9D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6C1444C" w14:textId="77777777" w:rsidR="0046207A" w:rsidRPr="0046207A" w:rsidRDefault="0046207A" w:rsidP="00AA3AE7">
            <w:pPr>
              <w:rPr>
                <w:b/>
              </w:rPr>
            </w:pPr>
          </w:p>
        </w:tc>
        <w:tc>
          <w:tcPr>
            <w:tcW w:w="2202" w:type="dxa"/>
          </w:tcPr>
          <w:p w14:paraId="4F65FE56" w14:textId="019245E7" w:rsidR="0046207A" w:rsidRPr="003F1720" w:rsidRDefault="003F1720" w:rsidP="00AA3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1720">
              <w:rPr>
                <w:b/>
              </w:rPr>
              <w:t>Supporting Documentation</w:t>
            </w:r>
          </w:p>
        </w:tc>
        <w:tc>
          <w:tcPr>
            <w:tcW w:w="4602" w:type="dxa"/>
          </w:tcPr>
          <w:p w14:paraId="34AB7369" w14:textId="2E9B9794" w:rsidR="003F1720" w:rsidRDefault="003F1720" w:rsidP="003F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Supporting </w:t>
            </w:r>
            <w:r w:rsidRPr="003F1720">
              <w:rPr>
                <w:bCs/>
              </w:rPr>
              <w:t>documents must have the name of the PSI and document</w:t>
            </w:r>
            <w:r>
              <w:rPr>
                <w:bCs/>
              </w:rPr>
              <w:t xml:space="preserve"> title</w:t>
            </w:r>
            <w:r w:rsidRPr="003F1720">
              <w:rPr>
                <w:bCs/>
              </w:rPr>
              <w:t xml:space="preserve"> in the file name. </w:t>
            </w:r>
          </w:p>
          <w:p w14:paraId="3BE9F5BD" w14:textId="5D811850" w:rsidR="003F1720" w:rsidRDefault="003F1720" w:rsidP="001A1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A1B6A">
              <w:rPr>
                <w:bCs/>
                <w:i/>
                <w:iCs/>
                <w:u w:val="single"/>
              </w:rPr>
              <w:t>Example</w:t>
            </w:r>
            <w:r w:rsidRPr="003F1720">
              <w:rPr>
                <w:bCs/>
                <w:i/>
                <w:iCs/>
              </w:rPr>
              <w:t xml:space="preserve">: </w:t>
            </w:r>
            <w:proofErr w:type="spellStart"/>
            <w:r w:rsidRPr="003F1720">
              <w:rPr>
                <w:bCs/>
              </w:rPr>
              <w:t>Brownscollege.letterofsupport</w:t>
            </w:r>
            <w:proofErr w:type="spellEnd"/>
          </w:p>
        </w:tc>
      </w:tr>
    </w:tbl>
    <w:p w14:paraId="68A97D47" w14:textId="2AFD93B4" w:rsidR="009E6C6C" w:rsidRDefault="009E6C6C" w:rsidP="00283625">
      <w:pPr>
        <w:rPr>
          <w:b/>
          <w:bCs/>
        </w:rPr>
      </w:pPr>
    </w:p>
    <w:p w14:paraId="00185D38" w14:textId="41BCDA3A" w:rsidR="00B26757" w:rsidRDefault="00B26757" w:rsidP="00283625">
      <w:pPr>
        <w:rPr>
          <w:b/>
          <w:bCs/>
        </w:rPr>
      </w:pPr>
    </w:p>
    <w:p w14:paraId="050CB559" w14:textId="5395C304" w:rsidR="00B26757" w:rsidRDefault="00B26757" w:rsidP="00283625">
      <w:pPr>
        <w:rPr>
          <w:b/>
          <w:bCs/>
        </w:rPr>
      </w:pPr>
    </w:p>
    <w:p w14:paraId="33674652" w14:textId="65F156A6" w:rsidR="009618C9" w:rsidRDefault="009618C9">
      <w:pPr>
        <w:rPr>
          <w:b/>
          <w:bCs/>
        </w:rPr>
      </w:pPr>
      <w:r>
        <w:rPr>
          <w:b/>
          <w:bCs/>
        </w:rPr>
        <w:br w:type="page"/>
      </w:r>
    </w:p>
    <w:p w14:paraId="0461F6F5" w14:textId="0D93BC06" w:rsidR="00283625" w:rsidRPr="008D536B" w:rsidRDefault="0040513C" w:rsidP="000A18C7">
      <w:pPr>
        <w:pStyle w:val="Heading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92720275"/>
      <w:r w:rsidRPr="008D536B">
        <w:rPr>
          <w:rFonts w:asciiTheme="minorHAnsi" w:hAnsiTheme="minorHAnsi" w:cstheme="minorHAnsi"/>
          <w:b/>
          <w:bCs/>
          <w:sz w:val="28"/>
          <w:szCs w:val="28"/>
        </w:rPr>
        <w:lastRenderedPageBreak/>
        <w:t>CRITICAL ELEMENTS</w:t>
      </w:r>
    </w:p>
    <w:p w14:paraId="180BDA10" w14:textId="77777777" w:rsidR="000A18C7" w:rsidRPr="000A18C7" w:rsidRDefault="000A18C7" w:rsidP="000A18C7"/>
    <w:tbl>
      <w:tblPr>
        <w:tblStyle w:val="NoticeofIntentTable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1E68C3" w14:paraId="7B3A3EE4" w14:textId="77777777" w:rsidTr="00855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CA1684C" w14:textId="77777777" w:rsidR="001E68C3" w:rsidRPr="0009086F" w:rsidRDefault="001E68C3" w:rsidP="00340C82">
            <w:pPr>
              <w:rPr>
                <w:b/>
              </w:rPr>
            </w:pPr>
            <w:r w:rsidRPr="0009086F">
              <w:rPr>
                <w:b/>
              </w:rPr>
              <w:t>Institution Name</w:t>
            </w:r>
          </w:p>
        </w:tc>
        <w:tc>
          <w:tcPr>
            <w:tcW w:w="6094" w:type="dxa"/>
          </w:tcPr>
          <w:p w14:paraId="672B17BB" w14:textId="77777777" w:rsidR="001E68C3" w:rsidRDefault="001E68C3" w:rsidP="0034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E68C3" w14:paraId="2AD52C7E" w14:textId="77777777" w:rsidTr="00855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8BA87E" w14:textId="77777777" w:rsidR="001E68C3" w:rsidRPr="0009086F" w:rsidRDefault="001E68C3" w:rsidP="00340C82">
            <w:pPr>
              <w:rPr>
                <w:b/>
              </w:rPr>
            </w:pPr>
            <w:r w:rsidRPr="0009086F">
              <w:rPr>
                <w:b/>
              </w:rPr>
              <w:t>Name of Program</w:t>
            </w:r>
          </w:p>
        </w:tc>
        <w:tc>
          <w:tcPr>
            <w:tcW w:w="6094" w:type="dxa"/>
          </w:tcPr>
          <w:p w14:paraId="7CCBA065" w14:textId="5ED4F666" w:rsidR="001E68C3" w:rsidRDefault="001E68C3" w:rsidP="0034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E68C3" w14:paraId="4D37C572" w14:textId="77777777" w:rsidTr="00855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18A388" w14:textId="77777777" w:rsidR="001E68C3" w:rsidRPr="0009086F" w:rsidRDefault="001E68C3" w:rsidP="00340C82">
            <w:pPr>
              <w:rPr>
                <w:b/>
              </w:rPr>
            </w:pPr>
            <w:r w:rsidRPr="0009086F">
              <w:rPr>
                <w:b/>
              </w:rPr>
              <w:t>Date of Application Submission</w:t>
            </w:r>
          </w:p>
        </w:tc>
        <w:tc>
          <w:tcPr>
            <w:tcW w:w="6094" w:type="dxa"/>
          </w:tcPr>
          <w:p w14:paraId="7F46765D" w14:textId="77777777" w:rsidR="001E68C3" w:rsidRDefault="001E68C3" w:rsidP="0034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E68C3" w14:paraId="0B039C52" w14:textId="77777777" w:rsidTr="00855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9E8366" w14:textId="77777777" w:rsidR="001E68C3" w:rsidRPr="0009086F" w:rsidRDefault="001E68C3" w:rsidP="00340C82">
            <w:pPr>
              <w:rPr>
                <w:b/>
              </w:rPr>
            </w:pPr>
            <w:r w:rsidRPr="0009086F">
              <w:rPr>
                <w:b/>
              </w:rPr>
              <w:t>Planned Date of Implementation</w:t>
            </w:r>
          </w:p>
        </w:tc>
        <w:tc>
          <w:tcPr>
            <w:tcW w:w="6094" w:type="dxa"/>
          </w:tcPr>
          <w:p w14:paraId="2F23C9DB" w14:textId="77777777" w:rsidR="001E68C3" w:rsidRDefault="001E68C3" w:rsidP="0034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E68C3" w14:paraId="273D6741" w14:textId="77777777" w:rsidTr="00855A9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490AD63" w14:textId="77777777" w:rsidR="001E68C3" w:rsidRPr="0009086F" w:rsidRDefault="001E68C3" w:rsidP="00340C82">
            <w:pPr>
              <w:rPr>
                <w:b/>
              </w:rPr>
            </w:pPr>
            <w:r w:rsidRPr="0009086F">
              <w:rPr>
                <w:b/>
              </w:rPr>
              <w:t>Name, Title of Program Lead</w:t>
            </w:r>
          </w:p>
        </w:tc>
        <w:tc>
          <w:tcPr>
            <w:tcW w:w="6094" w:type="dxa"/>
          </w:tcPr>
          <w:p w14:paraId="5D588043" w14:textId="77777777" w:rsidR="001E68C3" w:rsidRDefault="001E68C3" w:rsidP="0034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tbl>
      <w:tblPr>
        <w:tblStyle w:val="NoticeofIntentTable2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5D5D2F" w14:paraId="7D50F9D2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F99EE1" w14:textId="54C92662" w:rsidR="005D5D2F" w:rsidRPr="005D5D2F" w:rsidRDefault="005D5D2F" w:rsidP="005D5D2F">
            <w:pPr>
              <w:jc w:val="center"/>
              <w:rPr>
                <w:b/>
              </w:rPr>
            </w:pPr>
          </w:p>
        </w:tc>
      </w:tr>
      <w:tr w:rsidR="006E7933" w14:paraId="2B764650" w14:textId="77777777" w:rsidTr="001C5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9E29" w14:textId="3B6CB784" w:rsidR="006E7933" w:rsidRPr="006E7933" w:rsidRDefault="006E7933" w:rsidP="006E7933">
            <w:pPr>
              <w:jc w:val="center"/>
              <w:rPr>
                <w:b/>
              </w:rPr>
            </w:pPr>
            <w:r w:rsidRPr="006E7933">
              <w:rPr>
                <w:b/>
              </w:rPr>
              <w:t>Required information for private institutions only</w:t>
            </w:r>
          </w:p>
        </w:tc>
      </w:tr>
      <w:tr w:rsidR="005D5D2F" w14:paraId="6C1B1792" w14:textId="77777777" w:rsidTr="00933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CF68F" w14:textId="72BBC3C8" w:rsidR="005D5D2F" w:rsidRPr="0009086F" w:rsidRDefault="005D5D2F" w:rsidP="004731A6">
            <w:pPr>
              <w:rPr>
                <w:b/>
              </w:rPr>
            </w:pPr>
            <w:r>
              <w:rPr>
                <w:b/>
              </w:rPr>
              <w:t xml:space="preserve">Company’s Legal Name </w:t>
            </w:r>
          </w:p>
        </w:tc>
        <w:tc>
          <w:tcPr>
            <w:tcW w:w="6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B9CCD" w14:textId="77777777" w:rsidR="005D5D2F" w:rsidRDefault="005D5D2F" w:rsidP="0047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D5D2F" w14:paraId="2E38DA34" w14:textId="77777777" w:rsidTr="00933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8" w:space="0" w:color="auto"/>
            </w:tcBorders>
          </w:tcPr>
          <w:p w14:paraId="66643798" w14:textId="15712FBD" w:rsidR="005D5D2F" w:rsidRPr="0009086F" w:rsidRDefault="005D5D2F" w:rsidP="004731A6">
            <w:pPr>
              <w:rPr>
                <w:b/>
              </w:rPr>
            </w:pPr>
            <w:r>
              <w:rPr>
                <w:b/>
              </w:rPr>
              <w:t>Company’s Trademark Name(s) (if applicable)</w:t>
            </w:r>
          </w:p>
        </w:tc>
        <w:tc>
          <w:tcPr>
            <w:tcW w:w="6094" w:type="dxa"/>
            <w:tcBorders>
              <w:top w:val="single" w:sz="8" w:space="0" w:color="auto"/>
            </w:tcBorders>
          </w:tcPr>
          <w:p w14:paraId="2DB5B04A" w14:textId="77777777" w:rsidR="005D5D2F" w:rsidRDefault="005D5D2F" w:rsidP="0047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B12BC4D" w14:textId="77777777" w:rsidR="005D5D2F" w:rsidRDefault="005D5D2F"/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2AD2" w14:paraId="6521CF14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76B93851" w14:textId="77777777" w:rsidR="00DB7D29" w:rsidRPr="00914243" w:rsidRDefault="00DB7D29" w:rsidP="00DB7D29">
            <w:pPr>
              <w:rPr>
                <w:rFonts w:ascii="Calibri" w:hAnsi="Calibri" w:cs="Calibri"/>
              </w:rPr>
            </w:pPr>
            <w:r w:rsidRPr="00914243">
              <w:rPr>
                <w:rFonts w:ascii="Calibri" w:hAnsi="Calibri" w:cs="Calibri"/>
                <w:b/>
              </w:rPr>
              <w:t>Student Demand Analysis</w:t>
            </w:r>
            <w:r w:rsidRPr="00914243">
              <w:rPr>
                <w:rFonts w:ascii="Calibri" w:hAnsi="Calibri" w:cs="Calibri"/>
              </w:rPr>
              <w:t xml:space="preserve"> </w:t>
            </w:r>
          </w:p>
          <w:p w14:paraId="2F57AD75" w14:textId="77777777" w:rsidR="00DB7D29" w:rsidRDefault="00DB7D29" w:rsidP="00DB7D29">
            <w:pPr>
              <w:rPr>
                <w:rFonts w:ascii="Calibri" w:hAnsi="Calibri" w:cs="Calibri"/>
                <w:b/>
                <w:bCs/>
              </w:rPr>
            </w:pPr>
            <w:r w:rsidRPr="00914243">
              <w:rPr>
                <w:rFonts w:ascii="Calibri" w:hAnsi="Calibri" w:cs="Calibri"/>
                <w:b/>
                <w:bCs/>
              </w:rPr>
              <w:t xml:space="preserve">Required items </w:t>
            </w:r>
          </w:p>
          <w:p w14:paraId="6459D3DE" w14:textId="3B0C41FD" w:rsidR="00C42AD2" w:rsidRDefault="00DB7D29">
            <w:r w:rsidRPr="002814D7">
              <w:rPr>
                <w:rFonts w:ascii="Calibri" w:hAnsi="Calibri" w:cs="Calibri"/>
              </w:rPr>
              <w:t>Evidence demonstrating student demand</w:t>
            </w:r>
            <w:r w:rsidR="008B2444">
              <w:rPr>
                <w:rFonts w:ascii="Calibri" w:hAnsi="Calibri" w:cs="Calibri"/>
              </w:rPr>
              <w:t>.</w:t>
            </w:r>
            <w:r w:rsidRPr="002814D7">
              <w:rPr>
                <w:rFonts w:ascii="Calibri" w:hAnsi="Calibri" w:cs="Calibri"/>
              </w:rPr>
              <w:t xml:space="preserve"> (</w:t>
            </w:r>
            <w:r w:rsidRPr="002814D7">
              <w:rPr>
                <w:rFonts w:ascii="Calibri" w:hAnsi="Calibri" w:cs="Calibri"/>
                <w:i/>
                <w:iCs/>
              </w:rPr>
              <w:t>Evidence may include but is not limited to</w:t>
            </w:r>
            <w:r w:rsidR="008B2444">
              <w:rPr>
                <w:rFonts w:ascii="Calibri" w:hAnsi="Calibri" w:cs="Calibri"/>
                <w:i/>
                <w:iCs/>
              </w:rPr>
              <w:t xml:space="preserve">: </w:t>
            </w:r>
            <w:r w:rsidRPr="002814D7">
              <w:rPr>
                <w:rFonts w:ascii="Calibri" w:hAnsi="Calibri" w:cs="Calibri"/>
                <w:i/>
                <w:iCs/>
              </w:rPr>
              <w:t>calls received from interested students, wait lists, marketing and recruitment support, community partners, surveys of graduates and alumni</w:t>
            </w:r>
            <w:r w:rsidR="008B2444">
              <w:rPr>
                <w:rFonts w:ascii="Calibri" w:hAnsi="Calibri" w:cs="Calibri"/>
                <w:i/>
                <w:iCs/>
              </w:rPr>
              <w:t>.</w:t>
            </w:r>
            <w:r w:rsidRPr="002814D7">
              <w:rPr>
                <w:rFonts w:ascii="Calibri" w:hAnsi="Calibri" w:cs="Calibri"/>
                <w:i/>
                <w:iCs/>
              </w:rPr>
              <w:t>)</w:t>
            </w:r>
            <w:r w:rsidR="000D0013">
              <w:t xml:space="preserve"> </w:t>
            </w:r>
          </w:p>
        </w:tc>
      </w:tr>
      <w:tr w:rsidR="00BF70B5" w14:paraId="6AF7C1B2" w14:textId="77777777" w:rsidTr="009338BC">
        <w:trPr>
          <w:trHeight w:val="1134"/>
        </w:trPr>
        <w:tc>
          <w:tcPr>
            <w:tcW w:w="9576" w:type="dxa"/>
          </w:tcPr>
          <w:p w14:paraId="7A4ED8FE" w14:textId="77777777" w:rsidR="00BF70B5" w:rsidRDefault="00BF70B5"/>
          <w:p w14:paraId="7AF16205" w14:textId="77777777" w:rsidR="0040513C" w:rsidRDefault="0040513C"/>
          <w:p w14:paraId="164EE018" w14:textId="77777777" w:rsidR="00BF70B5" w:rsidRDefault="00BF70B5"/>
        </w:tc>
      </w:tr>
    </w:tbl>
    <w:p w14:paraId="74A6DAFC" w14:textId="77777777" w:rsidR="000E44C0" w:rsidRDefault="000E44C0"/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2AD2" w14:paraId="635172A4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1880585B" w14:textId="77777777" w:rsidR="00DB7D29" w:rsidRPr="00914243" w:rsidRDefault="00DB7D29" w:rsidP="00DB7D29">
            <w:pPr>
              <w:rPr>
                <w:rFonts w:ascii="Calibri" w:hAnsi="Calibri" w:cs="Calibri"/>
              </w:rPr>
            </w:pPr>
            <w:r w:rsidRPr="00914243">
              <w:rPr>
                <w:rFonts w:ascii="Calibri" w:hAnsi="Calibri" w:cs="Calibri"/>
                <w:b/>
              </w:rPr>
              <w:t>Labour Market Analysis</w:t>
            </w:r>
            <w:r w:rsidRPr="00914243">
              <w:rPr>
                <w:rFonts w:ascii="Calibri" w:hAnsi="Calibri" w:cs="Calibri"/>
              </w:rPr>
              <w:t xml:space="preserve"> </w:t>
            </w:r>
          </w:p>
          <w:p w14:paraId="0ECA5DAC" w14:textId="77777777" w:rsidR="00DB7D29" w:rsidRPr="00914243" w:rsidRDefault="00DB7D29" w:rsidP="00DB7D29">
            <w:pPr>
              <w:rPr>
                <w:rFonts w:ascii="Calibri" w:hAnsi="Calibri" w:cs="Calibri"/>
                <w:b/>
                <w:bCs/>
              </w:rPr>
            </w:pPr>
            <w:r w:rsidRPr="00914243">
              <w:rPr>
                <w:rFonts w:ascii="Calibri" w:hAnsi="Calibri" w:cs="Calibri"/>
                <w:b/>
                <w:bCs/>
              </w:rPr>
              <w:t>Required item</w:t>
            </w:r>
          </w:p>
          <w:p w14:paraId="40AA60D4" w14:textId="3CB65CA0" w:rsidR="00C42AD2" w:rsidRDefault="00DB7D29">
            <w:r w:rsidRPr="002814D7">
              <w:rPr>
                <w:rFonts w:ascii="Calibri" w:hAnsi="Calibri" w:cs="Calibri"/>
              </w:rPr>
              <w:t xml:space="preserve">Evidence demonstrating </w:t>
            </w:r>
            <w:proofErr w:type="spellStart"/>
            <w:r w:rsidRPr="002814D7">
              <w:rPr>
                <w:rFonts w:ascii="Calibri" w:hAnsi="Calibri" w:cs="Calibri"/>
              </w:rPr>
              <w:t>labour</w:t>
            </w:r>
            <w:proofErr w:type="spellEnd"/>
            <w:r w:rsidRPr="002814D7">
              <w:rPr>
                <w:rFonts w:ascii="Calibri" w:hAnsi="Calibri" w:cs="Calibri"/>
              </w:rPr>
              <w:t xml:space="preserve"> market demand</w:t>
            </w:r>
            <w:r w:rsidR="008B2444">
              <w:rPr>
                <w:rFonts w:ascii="Calibri" w:hAnsi="Calibri" w:cs="Calibri"/>
              </w:rPr>
              <w:t>,</w:t>
            </w:r>
            <w:r w:rsidRPr="002814D7">
              <w:rPr>
                <w:rFonts w:ascii="Calibri" w:hAnsi="Calibri" w:cs="Calibri"/>
              </w:rPr>
              <w:t xml:space="preserve"> (</w:t>
            </w:r>
            <w:r w:rsidRPr="002814D7">
              <w:rPr>
                <w:rFonts w:ascii="Calibri" w:hAnsi="Calibri" w:cs="Calibri"/>
                <w:i/>
                <w:iCs/>
              </w:rPr>
              <w:t>Evidence may include but is not limited to</w:t>
            </w:r>
            <w:r w:rsidR="008B2444">
              <w:rPr>
                <w:rFonts w:ascii="Calibri" w:hAnsi="Calibri" w:cs="Calibri"/>
                <w:i/>
                <w:iCs/>
              </w:rPr>
              <w:t>:</w:t>
            </w:r>
            <w:r w:rsidRPr="002814D7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2814D7">
              <w:rPr>
                <w:rFonts w:ascii="Calibri" w:hAnsi="Calibri" w:cs="Calibri"/>
                <w:i/>
                <w:iCs/>
              </w:rPr>
              <w:t>labour</w:t>
            </w:r>
            <w:proofErr w:type="spellEnd"/>
            <w:r w:rsidRPr="002814D7">
              <w:rPr>
                <w:rFonts w:ascii="Calibri" w:hAnsi="Calibri" w:cs="Calibri"/>
                <w:i/>
                <w:iCs/>
              </w:rPr>
              <w:t xml:space="preserve"> market analyses undertaken by a consultant and/or the PSI; regional, provincial and/or federal </w:t>
            </w:r>
            <w:proofErr w:type="spellStart"/>
            <w:r w:rsidRPr="002814D7">
              <w:rPr>
                <w:rFonts w:ascii="Calibri" w:hAnsi="Calibri" w:cs="Calibri"/>
                <w:i/>
                <w:iCs/>
              </w:rPr>
              <w:t>labour</w:t>
            </w:r>
            <w:proofErr w:type="spellEnd"/>
            <w:r w:rsidRPr="002814D7">
              <w:rPr>
                <w:rFonts w:ascii="Calibri" w:hAnsi="Calibri" w:cs="Calibri"/>
                <w:i/>
                <w:iCs/>
              </w:rPr>
              <w:t xml:space="preserve"> market data; job postings; regulator and/or employer/industry data demonstrating shortages or pending shortages</w:t>
            </w:r>
            <w:r w:rsidR="008B2444">
              <w:rPr>
                <w:rFonts w:ascii="Calibri" w:hAnsi="Calibri" w:cs="Calibri"/>
                <w:i/>
                <w:iCs/>
              </w:rPr>
              <w:t>.</w:t>
            </w:r>
            <w:r w:rsidRPr="002814D7">
              <w:rPr>
                <w:rFonts w:ascii="Calibri" w:hAnsi="Calibri" w:cs="Calibri"/>
                <w:i/>
                <w:iCs/>
              </w:rPr>
              <w:t>)</w:t>
            </w:r>
            <w:r w:rsidR="00C42AD2" w:rsidRPr="00911047">
              <w:t xml:space="preserve"> </w:t>
            </w:r>
          </w:p>
        </w:tc>
      </w:tr>
      <w:tr w:rsidR="00BF70B5" w14:paraId="575AB333" w14:textId="77777777" w:rsidTr="009338BC">
        <w:trPr>
          <w:trHeight w:val="1134"/>
        </w:trPr>
        <w:tc>
          <w:tcPr>
            <w:tcW w:w="9576" w:type="dxa"/>
          </w:tcPr>
          <w:p w14:paraId="310869A5" w14:textId="77777777" w:rsidR="00BF70B5" w:rsidRDefault="00BF70B5"/>
          <w:p w14:paraId="510DEA5C" w14:textId="1DE4B479" w:rsidR="0040513C" w:rsidRDefault="0040513C"/>
          <w:p w14:paraId="69EC52C2" w14:textId="77777777" w:rsidR="0040513C" w:rsidRDefault="0040513C"/>
          <w:p w14:paraId="77497000" w14:textId="77777777" w:rsidR="00BF70B5" w:rsidRDefault="00BF70B5"/>
        </w:tc>
      </w:tr>
    </w:tbl>
    <w:p w14:paraId="0428548F" w14:textId="77777777" w:rsidR="00B26757" w:rsidRDefault="00B26757"/>
    <w:p w14:paraId="4FD35ADF" w14:textId="2EDF5E2F" w:rsidR="009618C9" w:rsidRDefault="009618C9">
      <w:r>
        <w:br w:type="page"/>
      </w:r>
    </w:p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65AD" w14:paraId="4C8B533B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</w:tcPr>
          <w:p w14:paraId="1231DD65" w14:textId="77777777" w:rsidR="00DB7D29" w:rsidRPr="00914243" w:rsidRDefault="00DB7D29" w:rsidP="00DB7D29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lastRenderedPageBreak/>
              <w:t>Clinical Capacity</w:t>
            </w:r>
          </w:p>
          <w:p w14:paraId="1E07204B" w14:textId="77777777" w:rsidR="00DB7D29" w:rsidRPr="00914243" w:rsidRDefault="00DB7D29" w:rsidP="00DB7D29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t xml:space="preserve">Required items </w:t>
            </w:r>
          </w:p>
          <w:p w14:paraId="126EA45B" w14:textId="77777777" w:rsidR="00DB7D29" w:rsidRPr="00914243" w:rsidRDefault="00DB7D29" w:rsidP="00DB7D2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Number of clinical </w:t>
            </w:r>
            <w:r>
              <w:rPr>
                <w:rFonts w:ascii="Calibri" w:hAnsi="Calibri" w:cs="Calibri"/>
                <w:bCs/>
              </w:rPr>
              <w:t xml:space="preserve">placements </w:t>
            </w:r>
            <w:r w:rsidRPr="00914243">
              <w:rPr>
                <w:rFonts w:ascii="Calibri" w:hAnsi="Calibri" w:cs="Calibri"/>
                <w:bCs/>
              </w:rPr>
              <w:t>required p</w:t>
            </w:r>
            <w:r>
              <w:rPr>
                <w:rFonts w:ascii="Calibri" w:hAnsi="Calibri" w:cs="Calibri"/>
                <w:bCs/>
              </w:rPr>
              <w:t>er</w:t>
            </w:r>
            <w:r w:rsidRPr="00914243">
              <w:rPr>
                <w:rFonts w:ascii="Calibri" w:hAnsi="Calibri" w:cs="Calibri"/>
                <w:bCs/>
              </w:rPr>
              <w:t>-clinical course p</w:t>
            </w:r>
            <w:r>
              <w:rPr>
                <w:rFonts w:ascii="Calibri" w:hAnsi="Calibri" w:cs="Calibri"/>
                <w:bCs/>
              </w:rPr>
              <w:t>er</w:t>
            </w:r>
            <w:r w:rsidRPr="00914243">
              <w:rPr>
                <w:rFonts w:ascii="Calibri" w:hAnsi="Calibri" w:cs="Calibri"/>
                <w:bCs/>
              </w:rPr>
              <w:t xml:space="preserve"> intake. </w:t>
            </w:r>
          </w:p>
          <w:p w14:paraId="39A3F8FF" w14:textId="5912AE52" w:rsidR="00DB7D29" w:rsidRPr="00914243" w:rsidRDefault="00DB7D29" w:rsidP="00DB7D2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Evidence demonstrating the availability of appropriate student placements. </w:t>
            </w:r>
            <w:r>
              <w:rPr>
                <w:rFonts w:ascii="Calibri" w:hAnsi="Calibri" w:cs="Calibri"/>
                <w:bCs/>
                <w:i/>
                <w:iCs/>
              </w:rPr>
              <w:t>(</w:t>
            </w:r>
            <w:r w:rsidRPr="00914243">
              <w:rPr>
                <w:rFonts w:ascii="Calibri" w:hAnsi="Calibri" w:cs="Calibri"/>
                <w:bCs/>
                <w:i/>
                <w:iCs/>
              </w:rPr>
              <w:t xml:space="preserve">Evidence may </w:t>
            </w:r>
            <w:r w:rsidRPr="00880E94">
              <w:rPr>
                <w:rFonts w:ascii="Calibri" w:hAnsi="Calibri" w:cs="Calibri"/>
                <w:bCs/>
                <w:i/>
                <w:iCs/>
              </w:rPr>
              <w:t>include but is not limited to</w:t>
            </w:r>
            <w:r w:rsidR="008B2444">
              <w:rPr>
                <w:rFonts w:ascii="Calibri" w:hAnsi="Calibri" w:cs="Calibri"/>
                <w:bCs/>
                <w:i/>
                <w:iCs/>
              </w:rPr>
              <w:t>:</w:t>
            </w:r>
            <w:r w:rsidRPr="00880E94">
              <w:rPr>
                <w:rFonts w:ascii="Calibri" w:hAnsi="Calibri" w:cs="Calibri"/>
                <w:bCs/>
                <w:i/>
                <w:iCs/>
              </w:rPr>
              <w:t xml:space="preserve"> letters of support</w:t>
            </w:r>
            <w:r w:rsidR="00880E94" w:rsidRPr="00880E94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880E94" w:rsidRPr="00880E94">
              <w:rPr>
                <w:i/>
                <w:iCs/>
              </w:rPr>
              <w:t>indicating clinical placement availability from private institutions and</w:t>
            </w:r>
            <w:r w:rsidR="00880E94">
              <w:rPr>
                <w:i/>
                <w:iCs/>
              </w:rPr>
              <w:t xml:space="preserve">/or </w:t>
            </w:r>
            <w:r w:rsidR="00880E94" w:rsidRPr="00880E94">
              <w:rPr>
                <w:i/>
                <w:iCs/>
              </w:rPr>
              <w:t>AHS student placements written within 3 months of the notice of intent submission date</w:t>
            </w:r>
            <w:r w:rsidRPr="00880E94">
              <w:rPr>
                <w:rFonts w:ascii="Calibri" w:hAnsi="Calibri" w:cs="Calibri"/>
                <w:bCs/>
                <w:i/>
                <w:iCs/>
              </w:rPr>
              <w:t>.)</w:t>
            </w:r>
            <w:r w:rsidRPr="00914243">
              <w:rPr>
                <w:rFonts w:ascii="Calibri" w:hAnsi="Calibri" w:cs="Calibri"/>
                <w:bCs/>
              </w:rPr>
              <w:t xml:space="preserve"> </w:t>
            </w:r>
          </w:p>
          <w:p w14:paraId="79B915EE" w14:textId="18679F64" w:rsidR="003565AD" w:rsidRPr="00A82D61" w:rsidRDefault="00DB7D29" w:rsidP="00855A9D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Evidence </w:t>
            </w:r>
            <w:r w:rsidR="00880E94" w:rsidRPr="00914243">
              <w:rPr>
                <w:rFonts w:ascii="Calibri" w:hAnsi="Calibri" w:cs="Calibri"/>
                <w:bCs/>
              </w:rPr>
              <w:t xml:space="preserve">that </w:t>
            </w:r>
            <w:r w:rsidR="00880E94">
              <w:rPr>
                <w:rFonts w:ascii="Calibri" w:hAnsi="Calibri" w:cs="Calibri"/>
                <w:bCs/>
              </w:rPr>
              <w:t>s</w:t>
            </w:r>
            <w:r w:rsidR="00880E94" w:rsidRPr="00914243">
              <w:rPr>
                <w:rFonts w:ascii="Calibri" w:hAnsi="Calibri" w:cs="Calibri"/>
                <w:bCs/>
              </w:rPr>
              <w:t>tudent</w:t>
            </w:r>
            <w:r w:rsidRPr="00914243">
              <w:rPr>
                <w:rFonts w:ascii="Calibri" w:hAnsi="Calibri" w:cs="Calibri"/>
                <w:bCs/>
              </w:rPr>
              <w:t xml:space="preserve"> </w:t>
            </w:r>
            <w:r w:rsidR="00880E94">
              <w:rPr>
                <w:rFonts w:ascii="Calibri" w:hAnsi="Calibri" w:cs="Calibri"/>
                <w:bCs/>
              </w:rPr>
              <w:t>p</w:t>
            </w:r>
            <w:r w:rsidRPr="00914243">
              <w:rPr>
                <w:rFonts w:ascii="Calibri" w:hAnsi="Calibri" w:cs="Calibri"/>
                <w:bCs/>
              </w:rPr>
              <w:t xml:space="preserve">lacement </w:t>
            </w:r>
            <w:r w:rsidR="00880E94">
              <w:rPr>
                <w:rFonts w:ascii="Calibri" w:hAnsi="Calibri" w:cs="Calibri"/>
                <w:bCs/>
              </w:rPr>
              <w:t>a</w:t>
            </w:r>
            <w:r w:rsidRPr="00914243">
              <w:rPr>
                <w:rFonts w:ascii="Calibri" w:hAnsi="Calibri" w:cs="Calibri"/>
                <w:bCs/>
              </w:rPr>
              <w:t xml:space="preserve">greements are in place for the required clinical experiences or evidence the institution or agency has the capacity to obtain clinical placements. </w:t>
            </w:r>
            <w:r w:rsidRPr="00914243">
              <w:rPr>
                <w:rFonts w:ascii="Calibri" w:hAnsi="Calibri" w:cs="Calibri"/>
                <w:bCs/>
                <w:i/>
                <w:iCs/>
              </w:rPr>
              <w:t>(Evidence may include but is not limited to</w:t>
            </w:r>
            <w:r w:rsidR="008B2444">
              <w:rPr>
                <w:rFonts w:ascii="Calibri" w:hAnsi="Calibri" w:cs="Calibri"/>
                <w:bCs/>
                <w:i/>
                <w:iCs/>
              </w:rPr>
              <w:t xml:space="preserve">: </w:t>
            </w:r>
            <w:r w:rsidRPr="00914243">
              <w:rPr>
                <w:rFonts w:ascii="Calibri" w:hAnsi="Calibri" w:cs="Calibri"/>
                <w:bCs/>
                <w:i/>
                <w:iCs/>
              </w:rPr>
              <w:t xml:space="preserve">current student placement agreements, </w:t>
            </w:r>
            <w:r w:rsidR="00880E94" w:rsidRPr="00880E94">
              <w:rPr>
                <w:rFonts w:ascii="Calibri" w:hAnsi="Calibri" w:cs="Calibri"/>
                <w:bCs/>
                <w:i/>
                <w:iCs/>
              </w:rPr>
              <w:t xml:space="preserve">letters of support </w:t>
            </w:r>
            <w:r w:rsidR="00880E94">
              <w:rPr>
                <w:i/>
                <w:iCs/>
              </w:rPr>
              <w:t xml:space="preserve">indicating a willingness to engage in a student placement agreement from </w:t>
            </w:r>
            <w:r w:rsidR="00880E94" w:rsidRPr="00880E94">
              <w:rPr>
                <w:i/>
                <w:iCs/>
              </w:rPr>
              <w:t>private institutions and</w:t>
            </w:r>
            <w:r w:rsidR="00880E94">
              <w:rPr>
                <w:i/>
                <w:iCs/>
              </w:rPr>
              <w:t>/or</w:t>
            </w:r>
            <w:r w:rsidR="00880E94" w:rsidRPr="00880E94">
              <w:rPr>
                <w:i/>
                <w:iCs/>
              </w:rPr>
              <w:t xml:space="preserve"> AHS student placements written within 3 months of the notice of intent submission date</w:t>
            </w:r>
            <w:r w:rsidRPr="00914243">
              <w:rPr>
                <w:rFonts w:ascii="Calibri" w:hAnsi="Calibri" w:cs="Calibri"/>
                <w:bCs/>
                <w:i/>
                <w:iCs/>
              </w:rPr>
              <w:t>.)</w:t>
            </w:r>
            <w:r w:rsidRPr="00914243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3565AD" w14:paraId="4A3C2A66" w14:textId="77777777" w:rsidTr="00855A9D">
        <w:trPr>
          <w:trHeight w:val="1448"/>
        </w:trPr>
        <w:tc>
          <w:tcPr>
            <w:tcW w:w="9350" w:type="dxa"/>
          </w:tcPr>
          <w:p w14:paraId="6AD52893" w14:textId="77777777" w:rsidR="000D0013" w:rsidRDefault="000D0013" w:rsidP="007D7C96"/>
          <w:p w14:paraId="0DAD3E50" w14:textId="77777777" w:rsidR="003565AD" w:rsidRDefault="003565AD" w:rsidP="007D7C96"/>
        </w:tc>
      </w:tr>
    </w:tbl>
    <w:p w14:paraId="172683CB" w14:textId="15682294" w:rsidR="00AE64B5" w:rsidRDefault="00AE64B5" w:rsidP="003565AD"/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64B5" w14:paraId="488565BE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0624191E" w14:textId="78E37EB8" w:rsidR="00AE64B5" w:rsidRPr="00616398" w:rsidRDefault="00AE64B5" w:rsidP="000D197F">
            <w:pPr>
              <w:rPr>
                <w:rFonts w:ascii="Calibri" w:hAnsi="Calibri" w:cs="Calibri"/>
                <w:b/>
                <w:bCs/>
              </w:rPr>
            </w:pPr>
            <w:r w:rsidRPr="00616398">
              <w:rPr>
                <w:rFonts w:ascii="Calibri" w:hAnsi="Calibri" w:cs="Calibri"/>
                <w:b/>
                <w:bCs/>
              </w:rPr>
              <w:t xml:space="preserve">Curriculum Plan  </w:t>
            </w:r>
          </w:p>
          <w:p w14:paraId="31E4577C" w14:textId="48542118" w:rsidR="00AE64B5" w:rsidRPr="00914243" w:rsidRDefault="00AE64B5" w:rsidP="000D197F">
            <w:pPr>
              <w:rPr>
                <w:rFonts w:ascii="Calibri" w:hAnsi="Calibri" w:cs="Calibri"/>
                <w:b/>
                <w:bCs/>
              </w:rPr>
            </w:pPr>
            <w:r w:rsidRPr="00914243">
              <w:rPr>
                <w:rFonts w:ascii="Calibri" w:hAnsi="Calibri" w:cs="Calibri"/>
                <w:b/>
                <w:bCs/>
              </w:rPr>
              <w:t>Required item</w:t>
            </w:r>
            <w:r>
              <w:rPr>
                <w:rFonts w:ascii="Calibri" w:hAnsi="Calibri" w:cs="Calibri"/>
                <w:b/>
                <w:bCs/>
              </w:rPr>
              <w:t>s.</w:t>
            </w:r>
          </w:p>
          <w:p w14:paraId="7D4A9E12" w14:textId="5B264973" w:rsidR="00AE64B5" w:rsidRDefault="00AE64B5" w:rsidP="000D197F">
            <w:r w:rsidRPr="002814D7">
              <w:rPr>
                <w:rFonts w:ascii="Calibri" w:hAnsi="Calibri" w:cs="Calibri"/>
              </w:rPr>
              <w:t xml:space="preserve">Evidence </w:t>
            </w:r>
            <w:r>
              <w:rPr>
                <w:rFonts w:ascii="Calibri" w:hAnsi="Calibri" w:cs="Calibri"/>
              </w:rPr>
              <w:t>that the</w:t>
            </w:r>
            <w:r w:rsidRPr="002814D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curriculum plan is aligned with the type of program being offered.</w:t>
            </w:r>
            <w:r w:rsidRPr="00911047">
              <w:t xml:space="preserve"> </w:t>
            </w:r>
          </w:p>
          <w:p w14:paraId="5C9832F8" w14:textId="77777777" w:rsidR="00616398" w:rsidRDefault="00616398" w:rsidP="00616398">
            <w:pPr>
              <w:pStyle w:val="ListParagraph"/>
              <w:rPr>
                <w:b/>
                <w:bCs/>
                <w:i/>
                <w:iCs/>
              </w:rPr>
            </w:pPr>
          </w:p>
          <w:p w14:paraId="094763E4" w14:textId="4E4F8B1A" w:rsidR="00616398" w:rsidRPr="00616398" w:rsidRDefault="00616398" w:rsidP="00616398">
            <w:pPr>
              <w:pStyle w:val="ListParagraph"/>
              <w:rPr>
                <w:b/>
                <w:bCs/>
                <w:i/>
                <w:iCs/>
              </w:rPr>
            </w:pPr>
            <w:r w:rsidRPr="00616398">
              <w:rPr>
                <w:b/>
                <w:bCs/>
                <w:i/>
                <w:iCs/>
              </w:rPr>
              <w:t>Diploma/Refresher</w:t>
            </w:r>
            <w:r>
              <w:rPr>
                <w:b/>
                <w:bCs/>
                <w:i/>
                <w:iCs/>
              </w:rPr>
              <w:t xml:space="preserve"> Only </w:t>
            </w:r>
          </w:p>
          <w:p w14:paraId="4F945BB3" w14:textId="5A5A7F04" w:rsidR="00616398" w:rsidRDefault="00AE64B5" w:rsidP="00616398">
            <w:pPr>
              <w:pStyle w:val="ListParagraph"/>
              <w:numPr>
                <w:ilvl w:val="0"/>
                <w:numId w:val="14"/>
              </w:numPr>
            </w:pPr>
            <w:r>
              <w:t xml:space="preserve">Provide </w:t>
            </w:r>
            <w:r w:rsidR="00616398">
              <w:t xml:space="preserve">the </w:t>
            </w:r>
            <w:r>
              <w:t>name</w:t>
            </w:r>
            <w:r w:rsidR="00616398">
              <w:t>s of the courses</w:t>
            </w:r>
            <w:r>
              <w:t xml:space="preserve"> being planned per semester. (Example</w:t>
            </w:r>
            <w:r w:rsidR="008B2444">
              <w:t>,</w:t>
            </w:r>
            <w:r>
              <w:t xml:space="preserve"> Semester </w:t>
            </w:r>
            <w:r w:rsidR="00616398">
              <w:t>1</w:t>
            </w:r>
            <w:r>
              <w:t xml:space="preserve">: Anatomy and Physiology, English </w:t>
            </w:r>
            <w:r w:rsidR="00616398">
              <w:t>C</w:t>
            </w:r>
            <w:r>
              <w:t>omposition, etc.)</w:t>
            </w:r>
            <w:r w:rsidR="00616398">
              <w:t xml:space="preserve"> </w:t>
            </w:r>
          </w:p>
          <w:p w14:paraId="4B7FCCCA" w14:textId="5B426A38" w:rsidR="00616398" w:rsidRDefault="00616398" w:rsidP="00616398">
            <w:pPr>
              <w:pStyle w:val="ListParagraph"/>
              <w:numPr>
                <w:ilvl w:val="0"/>
                <w:numId w:val="14"/>
              </w:numPr>
            </w:pPr>
            <w:r>
              <w:t>Identify the approximate total credits being offered in the program.</w:t>
            </w:r>
          </w:p>
          <w:p w14:paraId="61DBF4E9" w14:textId="77777777" w:rsidR="00616398" w:rsidRDefault="00616398" w:rsidP="00616398">
            <w:pPr>
              <w:pStyle w:val="ListParagraph"/>
              <w:rPr>
                <w:b/>
                <w:bCs/>
                <w:i/>
                <w:iCs/>
              </w:rPr>
            </w:pPr>
          </w:p>
          <w:p w14:paraId="6641172F" w14:textId="1DF1D743" w:rsidR="00616398" w:rsidRPr="00616398" w:rsidRDefault="00616398" w:rsidP="00616398">
            <w:pPr>
              <w:pStyle w:val="ListParagraph"/>
              <w:rPr>
                <w:b/>
                <w:bCs/>
                <w:i/>
                <w:iCs/>
              </w:rPr>
            </w:pPr>
            <w:r w:rsidRPr="00616398">
              <w:rPr>
                <w:b/>
                <w:bCs/>
                <w:i/>
                <w:iCs/>
              </w:rPr>
              <w:t xml:space="preserve">Advanced Practice Programs Only </w:t>
            </w:r>
          </w:p>
          <w:p w14:paraId="566F7E93" w14:textId="2DE45E7F" w:rsidR="00616398" w:rsidRDefault="00616398" w:rsidP="00616398">
            <w:pPr>
              <w:pStyle w:val="ListParagraph"/>
              <w:numPr>
                <w:ilvl w:val="0"/>
                <w:numId w:val="14"/>
              </w:numPr>
            </w:pPr>
            <w:r>
              <w:t>Include a list of topics or the module/unit names which will be covered in the program.</w:t>
            </w:r>
            <w:r w:rsidR="00601718">
              <w:t xml:space="preserve"> </w:t>
            </w:r>
          </w:p>
          <w:p w14:paraId="1FFD03BE" w14:textId="15993EE5" w:rsidR="00AE64B5" w:rsidRDefault="00616398" w:rsidP="00855A9D">
            <w:pPr>
              <w:pStyle w:val="ListParagraph"/>
              <w:numPr>
                <w:ilvl w:val="0"/>
                <w:numId w:val="14"/>
              </w:numPr>
            </w:pPr>
            <w:r>
              <w:t>Identify the approximate total course hours offered in the program.</w:t>
            </w:r>
          </w:p>
        </w:tc>
      </w:tr>
      <w:tr w:rsidR="00AE64B5" w14:paraId="7DDAE2BF" w14:textId="77777777" w:rsidTr="00855A9D">
        <w:trPr>
          <w:trHeight w:val="2672"/>
        </w:trPr>
        <w:tc>
          <w:tcPr>
            <w:tcW w:w="9576" w:type="dxa"/>
          </w:tcPr>
          <w:p w14:paraId="409CFC12" w14:textId="77777777" w:rsidR="00AE64B5" w:rsidRDefault="00AE64B5" w:rsidP="000D197F"/>
          <w:p w14:paraId="617F1468" w14:textId="77777777" w:rsidR="00AE64B5" w:rsidRDefault="00AE64B5" w:rsidP="000D197F"/>
          <w:p w14:paraId="633EB9C3" w14:textId="77777777" w:rsidR="00AE64B5" w:rsidRDefault="00AE64B5" w:rsidP="000D197F"/>
          <w:p w14:paraId="786961D3" w14:textId="77777777" w:rsidR="00AE64B5" w:rsidRDefault="00AE64B5" w:rsidP="000D197F"/>
        </w:tc>
      </w:tr>
    </w:tbl>
    <w:p w14:paraId="0DCCC2F3" w14:textId="5CCC24F7" w:rsidR="009618C9" w:rsidRDefault="009618C9"/>
    <w:p w14:paraId="5F08D727" w14:textId="7132DD1D" w:rsidR="00855A9D" w:rsidRDefault="00855A9D"/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56C8" w14:paraId="6F946FAC" w14:textId="77777777" w:rsidTr="00855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</w:tcPr>
          <w:p w14:paraId="345D1117" w14:textId="77777777" w:rsidR="00DB7D29" w:rsidRPr="00914243" w:rsidRDefault="00DB7D29" w:rsidP="00DB7D29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lastRenderedPageBreak/>
              <w:t xml:space="preserve">Institutional Commitment and Capacity </w:t>
            </w:r>
          </w:p>
          <w:p w14:paraId="71656590" w14:textId="77777777" w:rsidR="00DB7D29" w:rsidRPr="00914243" w:rsidRDefault="00DB7D29" w:rsidP="00DB7D29">
            <w:pPr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/>
              </w:rPr>
              <w:t>Required items</w:t>
            </w:r>
            <w:r w:rsidRPr="00914243">
              <w:rPr>
                <w:rFonts w:ascii="Calibri" w:hAnsi="Calibri" w:cs="Calibri"/>
                <w:bCs/>
              </w:rPr>
              <w:t xml:space="preserve"> </w:t>
            </w:r>
          </w:p>
          <w:p w14:paraId="5CFAD0DB" w14:textId="77777777" w:rsidR="008B2444" w:rsidRPr="008B2444" w:rsidRDefault="00DB7D29" w:rsidP="007D7C9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</w:rPr>
            </w:pPr>
            <w:r w:rsidRPr="002814D7">
              <w:rPr>
                <w:rFonts w:ascii="Calibri" w:hAnsi="Calibri" w:cs="Calibri"/>
                <w:bCs/>
              </w:rPr>
              <w:t>Evidence that the institution or agency has the resources or has capacity to obtain the resources to develop, implement and sustain a program</w:t>
            </w:r>
            <w:r w:rsidR="008B2444">
              <w:rPr>
                <w:rFonts w:ascii="Calibri" w:hAnsi="Calibri" w:cs="Calibri"/>
                <w:bCs/>
              </w:rPr>
              <w:t>.</w:t>
            </w:r>
            <w:r w:rsidRPr="002814D7">
              <w:rPr>
                <w:rFonts w:ascii="Calibri" w:hAnsi="Calibri" w:cs="Calibri"/>
                <w:bCs/>
              </w:rPr>
              <w:t xml:space="preserve"> </w:t>
            </w:r>
            <w:r w:rsidRPr="002814D7">
              <w:rPr>
                <w:rFonts w:ascii="Calibri" w:hAnsi="Calibri" w:cs="Calibri"/>
                <w:bCs/>
                <w:i/>
                <w:iCs/>
              </w:rPr>
              <w:t>(</w:t>
            </w:r>
            <w:r w:rsidRPr="002814D7">
              <w:rPr>
                <w:rFonts w:ascii="Calibri" w:hAnsi="Calibri" w:cs="Calibri"/>
                <w:i/>
                <w:iCs/>
              </w:rPr>
              <w:t>Evidence may include but is not limited to</w:t>
            </w:r>
            <w:r w:rsidR="008B2444">
              <w:rPr>
                <w:rFonts w:ascii="Calibri" w:hAnsi="Calibri" w:cs="Calibri"/>
                <w:i/>
                <w:iCs/>
              </w:rPr>
              <w:t>:</w:t>
            </w:r>
            <w:r w:rsidRPr="002814D7">
              <w:rPr>
                <w:rFonts w:ascii="Calibri" w:hAnsi="Calibri" w:cs="Calibri"/>
                <w:i/>
                <w:iCs/>
              </w:rPr>
              <w:t xml:space="preserve"> </w:t>
            </w:r>
            <w:r w:rsidRPr="002814D7">
              <w:rPr>
                <w:rFonts w:ascii="Calibri" w:hAnsi="Calibri" w:cs="Calibri"/>
                <w:bCs/>
                <w:i/>
                <w:iCs/>
              </w:rPr>
              <w:t>description of current or planned faculty, funding, classroom, labs, simulation, library, IT supports</w:t>
            </w:r>
            <w:r w:rsidR="008B2444">
              <w:rPr>
                <w:rFonts w:ascii="Calibri" w:hAnsi="Calibri" w:cs="Calibri"/>
                <w:bCs/>
                <w:i/>
                <w:iCs/>
              </w:rPr>
              <w:t>.</w:t>
            </w:r>
            <w:r w:rsidRPr="002814D7">
              <w:rPr>
                <w:rFonts w:ascii="Calibri" w:hAnsi="Calibri" w:cs="Calibri"/>
                <w:bCs/>
                <w:i/>
                <w:iCs/>
              </w:rPr>
              <w:t>)</w:t>
            </w:r>
          </w:p>
          <w:p w14:paraId="48D00674" w14:textId="21A249BB" w:rsidR="006B56C8" w:rsidRPr="008B2444" w:rsidRDefault="00DB7D29" w:rsidP="007D7C9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</w:rPr>
            </w:pPr>
            <w:r w:rsidRPr="008B2444">
              <w:rPr>
                <w:rFonts w:ascii="Calibri" w:hAnsi="Calibri" w:cs="Calibri"/>
                <w:bCs/>
              </w:rPr>
              <w:t>Evidence th</w:t>
            </w:r>
            <w:r w:rsidR="008B2444">
              <w:rPr>
                <w:rFonts w:ascii="Calibri" w:hAnsi="Calibri" w:cs="Calibri"/>
                <w:bCs/>
              </w:rPr>
              <w:t>at th</w:t>
            </w:r>
            <w:r w:rsidRPr="008B2444">
              <w:rPr>
                <w:rFonts w:ascii="Calibri" w:hAnsi="Calibri" w:cs="Calibri"/>
                <w:bCs/>
              </w:rPr>
              <w:t>e institution or agency has internal support for the program</w:t>
            </w:r>
            <w:r w:rsidR="008B2444">
              <w:rPr>
                <w:rFonts w:ascii="Calibri" w:hAnsi="Calibri" w:cs="Calibri"/>
                <w:bCs/>
              </w:rPr>
              <w:t>.</w:t>
            </w:r>
            <w:r w:rsidRPr="008B2444">
              <w:rPr>
                <w:rFonts w:ascii="Calibri" w:hAnsi="Calibri" w:cs="Calibri"/>
                <w:bCs/>
              </w:rPr>
              <w:t xml:space="preserve"> </w:t>
            </w:r>
            <w:r w:rsidRPr="008B2444">
              <w:rPr>
                <w:rFonts w:ascii="Calibri" w:hAnsi="Calibri" w:cs="Calibri"/>
                <w:bCs/>
                <w:i/>
                <w:iCs/>
              </w:rPr>
              <w:t>(Evidence may include but is not limited to</w:t>
            </w:r>
            <w:r w:rsidR="008B2444">
              <w:rPr>
                <w:rFonts w:ascii="Calibri" w:hAnsi="Calibri" w:cs="Calibri"/>
                <w:bCs/>
                <w:i/>
                <w:iCs/>
              </w:rPr>
              <w:t xml:space="preserve">: a </w:t>
            </w:r>
            <w:r w:rsidRPr="008B2444">
              <w:rPr>
                <w:rFonts w:ascii="Calibri" w:hAnsi="Calibri" w:cs="Calibri"/>
                <w:bCs/>
                <w:i/>
                <w:iCs/>
              </w:rPr>
              <w:t>description of internal process of new program approval and the current stage the program is in</w:t>
            </w:r>
            <w:r w:rsidR="008B2444">
              <w:rPr>
                <w:rFonts w:ascii="Calibri" w:hAnsi="Calibri" w:cs="Calibri"/>
                <w:bCs/>
                <w:i/>
                <w:iCs/>
              </w:rPr>
              <w:t>.</w:t>
            </w:r>
            <w:r w:rsidRPr="008B2444">
              <w:rPr>
                <w:rFonts w:ascii="Calibri" w:hAnsi="Calibri" w:cs="Calibri"/>
                <w:bCs/>
                <w:i/>
                <w:iCs/>
              </w:rPr>
              <w:t>)</w:t>
            </w:r>
            <w:r w:rsidR="00C96FE3" w:rsidRPr="008B2444">
              <w:rPr>
                <w:bCs/>
              </w:rPr>
              <w:t xml:space="preserve"> </w:t>
            </w:r>
          </w:p>
        </w:tc>
      </w:tr>
      <w:tr w:rsidR="006B56C8" w14:paraId="0F6DF4A8" w14:textId="77777777" w:rsidTr="00855A9D">
        <w:trPr>
          <w:trHeight w:val="1134"/>
        </w:trPr>
        <w:tc>
          <w:tcPr>
            <w:tcW w:w="9350" w:type="dxa"/>
          </w:tcPr>
          <w:p w14:paraId="44852978" w14:textId="77777777" w:rsidR="000D0013" w:rsidRDefault="000D0013" w:rsidP="007D7C96"/>
          <w:p w14:paraId="2D53A729" w14:textId="77777777" w:rsidR="000D0013" w:rsidRDefault="000D0013" w:rsidP="007D7C96"/>
          <w:p w14:paraId="3435490C" w14:textId="77777777" w:rsidR="000D0013" w:rsidRDefault="000D0013" w:rsidP="007D7C96"/>
          <w:p w14:paraId="39C681CA" w14:textId="7D40A635" w:rsidR="000D0013" w:rsidRDefault="000D0013" w:rsidP="007D7C96"/>
        </w:tc>
      </w:tr>
    </w:tbl>
    <w:p w14:paraId="0FD55A1D" w14:textId="77777777" w:rsidR="00DB7D29" w:rsidRDefault="00DB7D29" w:rsidP="00DB7D29">
      <w:pPr>
        <w:rPr>
          <w:b/>
          <w:bCs/>
        </w:rPr>
      </w:pPr>
    </w:p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7D29" w14:paraId="1AF3F2A7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</w:tcPr>
          <w:p w14:paraId="06EEBB9E" w14:textId="77777777" w:rsidR="00DB7D29" w:rsidRPr="00914243" w:rsidRDefault="00DB7D29" w:rsidP="00C54DD1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t xml:space="preserve">Enrolment Plan  </w:t>
            </w:r>
          </w:p>
          <w:p w14:paraId="0FA04EE7" w14:textId="77777777" w:rsidR="00DB7D29" w:rsidRPr="00914243" w:rsidRDefault="00DB7D29" w:rsidP="00C54DD1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t xml:space="preserve">Required items </w:t>
            </w:r>
          </w:p>
          <w:p w14:paraId="13FFB7BB" w14:textId="77777777" w:rsidR="00DB7D29" w:rsidRPr="00914243" w:rsidRDefault="00DB7D29" w:rsidP="00C54DD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A detailed enrolment plan for three years of operation. The plan must include all years of instruction and projected graduates (completers). </w:t>
            </w:r>
          </w:p>
          <w:p w14:paraId="5438432B" w14:textId="77777777" w:rsidR="00DB7D29" w:rsidRPr="00914243" w:rsidRDefault="00DB7D29" w:rsidP="00C54DD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>Enrollment plan demonstrates alignment with the following elements:</w:t>
            </w:r>
          </w:p>
          <w:p w14:paraId="0D75B858" w14:textId="77777777" w:rsidR="00DB7D29" w:rsidRPr="00914243" w:rsidRDefault="00DB7D29" w:rsidP="00C54DD1">
            <w:pPr>
              <w:ind w:left="360"/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                            Student </w:t>
            </w:r>
            <w:r>
              <w:rPr>
                <w:rFonts w:ascii="Calibri" w:hAnsi="Calibri" w:cs="Calibri"/>
                <w:bCs/>
              </w:rPr>
              <w:t>D</w:t>
            </w:r>
            <w:r w:rsidRPr="00914243">
              <w:rPr>
                <w:rFonts w:ascii="Calibri" w:hAnsi="Calibri" w:cs="Calibri"/>
                <w:bCs/>
              </w:rPr>
              <w:t>emand</w:t>
            </w:r>
          </w:p>
          <w:p w14:paraId="782DB4C6" w14:textId="77777777" w:rsidR="00DB7D29" w:rsidRPr="00914243" w:rsidRDefault="00DB7D29" w:rsidP="00C54DD1">
            <w:pPr>
              <w:ind w:left="360"/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                            Market </w:t>
            </w:r>
            <w:r>
              <w:rPr>
                <w:rFonts w:ascii="Calibri" w:hAnsi="Calibri" w:cs="Calibri"/>
                <w:bCs/>
              </w:rPr>
              <w:t>A</w:t>
            </w:r>
            <w:r w:rsidRPr="00914243">
              <w:rPr>
                <w:rFonts w:ascii="Calibri" w:hAnsi="Calibri" w:cs="Calibri"/>
                <w:bCs/>
              </w:rPr>
              <w:t>nalysis</w:t>
            </w:r>
          </w:p>
          <w:p w14:paraId="0C7D0199" w14:textId="77777777" w:rsidR="00DB7D29" w:rsidRPr="00914243" w:rsidRDefault="00DB7D29" w:rsidP="00C54DD1">
            <w:pPr>
              <w:ind w:left="360"/>
              <w:rPr>
                <w:rFonts w:ascii="Calibri" w:hAnsi="Calibri" w:cs="Calibri"/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                            Clinical Capacity</w:t>
            </w:r>
          </w:p>
          <w:p w14:paraId="32B31330" w14:textId="79B886DD" w:rsidR="00DB7D29" w:rsidRPr="00283625" w:rsidRDefault="00DB7D29" w:rsidP="00C54DD1">
            <w:pPr>
              <w:rPr>
                <w:bCs/>
              </w:rPr>
            </w:pPr>
            <w:r w:rsidRPr="00914243">
              <w:rPr>
                <w:rFonts w:ascii="Calibri" w:hAnsi="Calibri" w:cs="Calibri"/>
                <w:bCs/>
              </w:rPr>
              <w:t xml:space="preserve">                           </w:t>
            </w:r>
            <w:r>
              <w:rPr>
                <w:rFonts w:ascii="Calibri" w:hAnsi="Calibri" w:cs="Calibri"/>
                <w:bCs/>
              </w:rPr>
              <w:t xml:space="preserve">        </w:t>
            </w:r>
            <w:r w:rsidRPr="00914243">
              <w:rPr>
                <w:rFonts w:ascii="Calibri" w:hAnsi="Calibri" w:cs="Calibri"/>
                <w:bCs/>
              </w:rPr>
              <w:t xml:space="preserve">Institutional Capacity                                                                          </w:t>
            </w:r>
          </w:p>
        </w:tc>
      </w:tr>
      <w:tr w:rsidR="00DB7D29" w14:paraId="073B0001" w14:textId="77777777" w:rsidTr="009338BC">
        <w:trPr>
          <w:trHeight w:val="1134"/>
        </w:trPr>
        <w:tc>
          <w:tcPr>
            <w:tcW w:w="9350" w:type="dxa"/>
          </w:tcPr>
          <w:p w14:paraId="1BB0BED2" w14:textId="77777777" w:rsidR="00DB7D29" w:rsidRDefault="00DB7D29" w:rsidP="00C54DD1"/>
          <w:p w14:paraId="66954312" w14:textId="77777777" w:rsidR="00DB7D29" w:rsidRDefault="00DB7D29" w:rsidP="00C54DD1"/>
        </w:tc>
      </w:tr>
    </w:tbl>
    <w:p w14:paraId="10EA2FE9" w14:textId="77777777" w:rsidR="00DB7D29" w:rsidRDefault="00DB7D29"/>
    <w:tbl>
      <w:tblPr>
        <w:tblStyle w:val="NoticeofIntent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2AD2" w14:paraId="01AA3E9F" w14:textId="77777777" w:rsidTr="0093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</w:tcPr>
          <w:p w14:paraId="065812BE" w14:textId="77777777" w:rsidR="00DB7D29" w:rsidRDefault="00DB7D29" w:rsidP="00DB7D29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t xml:space="preserve">Consultation with Internal and External Stakeholders (Students, Faculty, Clinical Partners or Sites, Government, Employers/Industry, and Others): </w:t>
            </w:r>
          </w:p>
          <w:p w14:paraId="419E649F" w14:textId="77777777" w:rsidR="00D74338" w:rsidRPr="00914243" w:rsidRDefault="00D74338" w:rsidP="00D74338">
            <w:pPr>
              <w:rPr>
                <w:rFonts w:ascii="Calibri" w:hAnsi="Calibri" w:cs="Calibri"/>
                <w:b/>
              </w:rPr>
            </w:pPr>
            <w:r w:rsidRPr="00914243">
              <w:rPr>
                <w:rFonts w:ascii="Calibri" w:hAnsi="Calibri" w:cs="Calibri"/>
                <w:b/>
              </w:rPr>
              <w:t xml:space="preserve">Required items </w:t>
            </w:r>
          </w:p>
          <w:p w14:paraId="3E28E322" w14:textId="77777777" w:rsidR="00D74338" w:rsidRPr="00914243" w:rsidRDefault="00D74338" w:rsidP="00DB7D29">
            <w:pPr>
              <w:rPr>
                <w:rFonts w:ascii="Calibri" w:hAnsi="Calibri" w:cs="Calibri"/>
                <w:b/>
              </w:rPr>
            </w:pPr>
          </w:p>
          <w:p w14:paraId="2E4E673A" w14:textId="77C41CF5" w:rsidR="00985B06" w:rsidRPr="00954212" w:rsidRDefault="00DB7D29" w:rsidP="00D74338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74338">
              <w:rPr>
                <w:rFonts w:ascii="Calibri" w:hAnsi="Calibri" w:cs="Calibri"/>
                <w:bCs/>
              </w:rPr>
              <w:t>Evidence of consultation with key stakeholders</w:t>
            </w:r>
            <w:r w:rsidR="003C1B99" w:rsidRPr="00D74338">
              <w:rPr>
                <w:rFonts w:ascii="Calibri" w:hAnsi="Calibri" w:cs="Calibri"/>
                <w:bCs/>
              </w:rPr>
              <w:t xml:space="preserve"> such as the Ministry of Advanced Education, or others that play a key role in supporting a program</w:t>
            </w:r>
            <w:r w:rsidR="008B2444">
              <w:rPr>
                <w:rFonts w:ascii="Calibri" w:hAnsi="Calibri" w:cs="Calibri"/>
                <w:bCs/>
              </w:rPr>
              <w:t>.</w:t>
            </w:r>
            <w:r w:rsidR="003C1B99" w:rsidRPr="00D74338">
              <w:rPr>
                <w:rFonts w:ascii="Calibri" w:hAnsi="Calibri" w:cs="Calibri"/>
                <w:bCs/>
              </w:rPr>
              <w:t xml:space="preserve"> (</w:t>
            </w:r>
            <w:r w:rsidRPr="00D74338">
              <w:rPr>
                <w:rFonts w:ascii="Calibri" w:hAnsi="Calibri" w:cs="Calibri"/>
                <w:bCs/>
                <w:i/>
                <w:iCs/>
              </w:rPr>
              <w:t xml:space="preserve">Evidence may include but is not limited </w:t>
            </w:r>
            <w:r w:rsidR="003C1B99" w:rsidRPr="00D74338">
              <w:rPr>
                <w:rFonts w:ascii="Calibri" w:hAnsi="Calibri" w:cs="Calibri"/>
                <w:bCs/>
                <w:i/>
                <w:iCs/>
              </w:rPr>
              <w:t>to</w:t>
            </w:r>
            <w:r w:rsidR="008B2444">
              <w:rPr>
                <w:rFonts w:ascii="Calibri" w:hAnsi="Calibri" w:cs="Calibri"/>
                <w:bCs/>
                <w:i/>
                <w:iCs/>
              </w:rPr>
              <w:t>:</w:t>
            </w:r>
            <w:r w:rsidRPr="00D74338">
              <w:rPr>
                <w:rFonts w:ascii="Calibri" w:hAnsi="Calibri" w:cs="Calibri"/>
                <w:bCs/>
                <w:i/>
                <w:iCs/>
              </w:rPr>
              <w:t xml:space="preserve"> letters of support f</w:t>
            </w:r>
            <w:r w:rsidR="003C1B99" w:rsidRPr="00D74338">
              <w:rPr>
                <w:rFonts w:ascii="Calibri" w:hAnsi="Calibri" w:cs="Calibri"/>
                <w:bCs/>
                <w:i/>
                <w:iCs/>
              </w:rPr>
              <w:t>rom</w:t>
            </w:r>
            <w:r w:rsidRPr="00D74338">
              <w:rPr>
                <w:rFonts w:ascii="Calibri" w:hAnsi="Calibri" w:cs="Calibri"/>
                <w:bCs/>
                <w:i/>
                <w:iCs/>
              </w:rPr>
              <w:t xml:space="preserve"> key stakeholder groups, surveys or focus groups results</w:t>
            </w:r>
            <w:r w:rsidR="008B2444">
              <w:rPr>
                <w:rFonts w:ascii="Calibri" w:hAnsi="Calibri" w:cs="Calibri"/>
                <w:bCs/>
                <w:i/>
                <w:iCs/>
              </w:rPr>
              <w:t>.</w:t>
            </w:r>
            <w:r w:rsidRPr="00D74338">
              <w:rPr>
                <w:rFonts w:ascii="Calibri" w:hAnsi="Calibri" w:cs="Calibri"/>
                <w:bCs/>
                <w:i/>
                <w:iCs/>
              </w:rPr>
              <w:t>)</w:t>
            </w:r>
          </w:p>
          <w:p w14:paraId="15EEB534" w14:textId="6DEAFA8A" w:rsidR="00D74338" w:rsidRPr="00954212" w:rsidRDefault="00954212" w:rsidP="00954212">
            <w:pPr>
              <w:pStyle w:val="ListParagraph"/>
              <w:numPr>
                <w:ilvl w:val="0"/>
                <w:numId w:val="15"/>
              </w:numPr>
              <w:tabs>
                <w:tab w:val="left" w:pos="6150"/>
              </w:tabs>
              <w:ind w:right="117"/>
              <w:rPr>
                <w:b/>
              </w:rPr>
            </w:pPr>
            <w:r w:rsidRPr="00954212">
              <w:rPr>
                <w:bCs/>
              </w:rPr>
              <w:t xml:space="preserve">Institutions that are approved or licensed by </w:t>
            </w:r>
            <w:r w:rsidR="008B2444">
              <w:rPr>
                <w:bCs/>
              </w:rPr>
              <w:t>the Ministry of A</w:t>
            </w:r>
            <w:r w:rsidRPr="00954212">
              <w:rPr>
                <w:bCs/>
              </w:rPr>
              <w:t xml:space="preserve">dvanced </w:t>
            </w:r>
            <w:r w:rsidR="008B2444">
              <w:rPr>
                <w:bCs/>
              </w:rPr>
              <w:t>E</w:t>
            </w:r>
            <w:r w:rsidRPr="00954212">
              <w:rPr>
                <w:bCs/>
              </w:rPr>
              <w:t xml:space="preserve">ducation are required to confirm they are in good standing with </w:t>
            </w:r>
            <w:r>
              <w:rPr>
                <w:bCs/>
              </w:rPr>
              <w:t>their respective branch</w:t>
            </w:r>
            <w:r w:rsidR="008B2444">
              <w:rPr>
                <w:bCs/>
              </w:rPr>
              <w:t>/unit</w:t>
            </w:r>
            <w:r>
              <w:rPr>
                <w:bCs/>
              </w:rPr>
              <w:t xml:space="preserve"> </w:t>
            </w:r>
            <w:r w:rsidRPr="00954212">
              <w:rPr>
                <w:b/>
                <w:i/>
                <w:iCs/>
              </w:rPr>
              <w:t>(only applicable to public and private colleges)</w:t>
            </w:r>
            <w:r w:rsidR="008B2444">
              <w:rPr>
                <w:b/>
                <w:i/>
                <w:iCs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2814D7" w14:paraId="61C2E2DB" w14:textId="77777777" w:rsidTr="009338BC">
        <w:trPr>
          <w:trHeight w:val="960"/>
        </w:trPr>
        <w:tc>
          <w:tcPr>
            <w:tcW w:w="9350" w:type="dxa"/>
          </w:tcPr>
          <w:p w14:paraId="32D2F30C" w14:textId="77777777" w:rsidR="002814D7" w:rsidRPr="00914243" w:rsidRDefault="002814D7" w:rsidP="00DB7D29">
            <w:pPr>
              <w:rPr>
                <w:rFonts w:ascii="Calibri" w:hAnsi="Calibri" w:cs="Calibri"/>
                <w:b/>
              </w:rPr>
            </w:pPr>
          </w:p>
        </w:tc>
      </w:tr>
      <w:bookmarkEnd w:id="0"/>
    </w:tbl>
    <w:p w14:paraId="646F6F3B" w14:textId="220B1057" w:rsidR="008D536B" w:rsidRDefault="008D536B"/>
    <w:sectPr w:rsidR="008D53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B5BF" w14:textId="77777777" w:rsidR="00CD7AFE" w:rsidRDefault="00CD7AFE" w:rsidP="005D7B6A">
      <w:pPr>
        <w:spacing w:after="0" w:line="240" w:lineRule="auto"/>
      </w:pPr>
      <w:r>
        <w:separator/>
      </w:r>
    </w:p>
  </w:endnote>
  <w:endnote w:type="continuationSeparator" w:id="0">
    <w:p w14:paraId="0476D5FC" w14:textId="77777777" w:rsidR="00CD7AFE" w:rsidRDefault="00CD7AFE" w:rsidP="005D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3C0A" w14:textId="77777777" w:rsidR="00880E94" w:rsidRDefault="00880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2939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F4D81" w14:textId="6C91114F" w:rsidR="00153849" w:rsidRDefault="00153849" w:rsidP="00153849">
            <w:pPr>
              <w:pStyle w:val="Footer"/>
            </w:pPr>
            <w:r w:rsidRPr="00153849">
              <w:rPr>
                <w:b/>
                <w:bCs/>
                <w:i/>
                <w:iCs/>
              </w:rPr>
              <w:t>Notice of Intent for the Establishment of a New Program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8D99" w14:textId="77777777" w:rsidR="00880E94" w:rsidRDefault="0088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D212" w14:textId="77777777" w:rsidR="00CD7AFE" w:rsidRDefault="00CD7AFE" w:rsidP="005D7B6A">
      <w:pPr>
        <w:spacing w:after="0" w:line="240" w:lineRule="auto"/>
      </w:pPr>
      <w:r>
        <w:separator/>
      </w:r>
    </w:p>
  </w:footnote>
  <w:footnote w:type="continuationSeparator" w:id="0">
    <w:p w14:paraId="7F0C975B" w14:textId="77777777" w:rsidR="00CD7AFE" w:rsidRDefault="00CD7AFE" w:rsidP="005D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41AC" w14:textId="77777777" w:rsidR="00880E94" w:rsidRDefault="00880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ED9E" w14:textId="77777777" w:rsidR="005D7B6A" w:rsidRDefault="005D7B6A">
    <w:pPr>
      <w:pStyle w:val="Header"/>
    </w:pPr>
    <w:r>
      <w:rPr>
        <w:noProof/>
      </w:rPr>
      <w:drawing>
        <wp:inline distT="0" distB="0" distL="0" distR="0" wp14:anchorId="23061348" wp14:editId="3B1E792A">
          <wp:extent cx="5943600" cy="6838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ndary page heade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1821E" w14:textId="77777777" w:rsidR="005D7B6A" w:rsidRDefault="005D7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86E2" w14:textId="77777777" w:rsidR="00880E94" w:rsidRDefault="00880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348"/>
    <w:multiLevelType w:val="hybridMultilevel"/>
    <w:tmpl w:val="B70C0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3CE"/>
    <w:multiLevelType w:val="hybridMultilevel"/>
    <w:tmpl w:val="8C38B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D7011"/>
    <w:multiLevelType w:val="hybridMultilevel"/>
    <w:tmpl w:val="F43EA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C2935"/>
    <w:multiLevelType w:val="hybridMultilevel"/>
    <w:tmpl w:val="145207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85E49"/>
    <w:multiLevelType w:val="hybridMultilevel"/>
    <w:tmpl w:val="AD6EE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787"/>
    <w:multiLevelType w:val="hybridMultilevel"/>
    <w:tmpl w:val="92F66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7870"/>
    <w:multiLevelType w:val="hybridMultilevel"/>
    <w:tmpl w:val="88966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4D62"/>
    <w:multiLevelType w:val="hybridMultilevel"/>
    <w:tmpl w:val="6216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16B59"/>
    <w:multiLevelType w:val="hybridMultilevel"/>
    <w:tmpl w:val="291A1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5046"/>
    <w:multiLevelType w:val="hybridMultilevel"/>
    <w:tmpl w:val="6F06B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2713"/>
    <w:multiLevelType w:val="hybridMultilevel"/>
    <w:tmpl w:val="7B5C00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CB5D7B"/>
    <w:multiLevelType w:val="hybridMultilevel"/>
    <w:tmpl w:val="4852F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F1168"/>
    <w:multiLevelType w:val="hybridMultilevel"/>
    <w:tmpl w:val="D3F623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34194"/>
    <w:multiLevelType w:val="hybridMultilevel"/>
    <w:tmpl w:val="260E6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76CB"/>
    <w:multiLevelType w:val="hybridMultilevel"/>
    <w:tmpl w:val="127471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729551">
    <w:abstractNumId w:val="2"/>
  </w:num>
  <w:num w:numId="2" w16cid:durableId="1488747227">
    <w:abstractNumId w:val="7"/>
  </w:num>
  <w:num w:numId="3" w16cid:durableId="2071031003">
    <w:abstractNumId w:val="3"/>
  </w:num>
  <w:num w:numId="4" w16cid:durableId="1587425294">
    <w:abstractNumId w:val="6"/>
  </w:num>
  <w:num w:numId="5" w16cid:durableId="2133547211">
    <w:abstractNumId w:val="14"/>
  </w:num>
  <w:num w:numId="6" w16cid:durableId="247546358">
    <w:abstractNumId w:val="10"/>
  </w:num>
  <w:num w:numId="7" w16cid:durableId="1481075516">
    <w:abstractNumId w:val="0"/>
  </w:num>
  <w:num w:numId="8" w16cid:durableId="1349673323">
    <w:abstractNumId w:val="4"/>
  </w:num>
  <w:num w:numId="9" w16cid:durableId="205144545">
    <w:abstractNumId w:val="1"/>
  </w:num>
  <w:num w:numId="10" w16cid:durableId="362707173">
    <w:abstractNumId w:val="9"/>
  </w:num>
  <w:num w:numId="11" w16cid:durableId="1299871270">
    <w:abstractNumId w:val="8"/>
  </w:num>
  <w:num w:numId="12" w16cid:durableId="569851898">
    <w:abstractNumId w:val="5"/>
  </w:num>
  <w:num w:numId="13" w16cid:durableId="1586258653">
    <w:abstractNumId w:val="13"/>
  </w:num>
  <w:num w:numId="14" w16cid:durableId="1813447852">
    <w:abstractNumId w:val="12"/>
  </w:num>
  <w:num w:numId="15" w16cid:durableId="387151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D2"/>
    <w:rsid w:val="00051F4A"/>
    <w:rsid w:val="00087B22"/>
    <w:rsid w:val="0009086F"/>
    <w:rsid w:val="000951BA"/>
    <w:rsid w:val="000A18C7"/>
    <w:rsid w:val="000A555F"/>
    <w:rsid w:val="000D0013"/>
    <w:rsid w:val="000E44C0"/>
    <w:rsid w:val="00140B67"/>
    <w:rsid w:val="00142939"/>
    <w:rsid w:val="00153849"/>
    <w:rsid w:val="0016679C"/>
    <w:rsid w:val="001A1B6A"/>
    <w:rsid w:val="001E68C3"/>
    <w:rsid w:val="0020035E"/>
    <w:rsid w:val="002167A1"/>
    <w:rsid w:val="00222132"/>
    <w:rsid w:val="002814D7"/>
    <w:rsid w:val="00283625"/>
    <w:rsid w:val="00283808"/>
    <w:rsid w:val="002A1D27"/>
    <w:rsid w:val="002E5130"/>
    <w:rsid w:val="002F19D2"/>
    <w:rsid w:val="00306335"/>
    <w:rsid w:val="003273AA"/>
    <w:rsid w:val="00340C82"/>
    <w:rsid w:val="003565AD"/>
    <w:rsid w:val="003628C8"/>
    <w:rsid w:val="00382809"/>
    <w:rsid w:val="003A0F80"/>
    <w:rsid w:val="003B196F"/>
    <w:rsid w:val="003B7D6A"/>
    <w:rsid w:val="003C1B99"/>
    <w:rsid w:val="003C6F1D"/>
    <w:rsid w:val="003F1720"/>
    <w:rsid w:val="00403AE0"/>
    <w:rsid w:val="0040513C"/>
    <w:rsid w:val="00442B59"/>
    <w:rsid w:val="0046207A"/>
    <w:rsid w:val="004924FF"/>
    <w:rsid w:val="004B5772"/>
    <w:rsid w:val="004E41CF"/>
    <w:rsid w:val="004E483F"/>
    <w:rsid w:val="004F3E6E"/>
    <w:rsid w:val="00502E94"/>
    <w:rsid w:val="005061D3"/>
    <w:rsid w:val="0051254E"/>
    <w:rsid w:val="005250C3"/>
    <w:rsid w:val="00552E78"/>
    <w:rsid w:val="00556857"/>
    <w:rsid w:val="005A1540"/>
    <w:rsid w:val="005B7749"/>
    <w:rsid w:val="005D05CA"/>
    <w:rsid w:val="005D5D2F"/>
    <w:rsid w:val="005D7B6A"/>
    <w:rsid w:val="00601718"/>
    <w:rsid w:val="00603FF1"/>
    <w:rsid w:val="006139D8"/>
    <w:rsid w:val="00616398"/>
    <w:rsid w:val="006222FA"/>
    <w:rsid w:val="00647EA4"/>
    <w:rsid w:val="006B228D"/>
    <w:rsid w:val="006B56C8"/>
    <w:rsid w:val="006D494F"/>
    <w:rsid w:val="006E37F0"/>
    <w:rsid w:val="006E7933"/>
    <w:rsid w:val="007049D1"/>
    <w:rsid w:val="00704D78"/>
    <w:rsid w:val="00713AD2"/>
    <w:rsid w:val="00727951"/>
    <w:rsid w:val="00733476"/>
    <w:rsid w:val="00763943"/>
    <w:rsid w:val="00796DAD"/>
    <w:rsid w:val="007A005A"/>
    <w:rsid w:val="007E42C1"/>
    <w:rsid w:val="00811BA9"/>
    <w:rsid w:val="008512D7"/>
    <w:rsid w:val="00855A9D"/>
    <w:rsid w:val="00857329"/>
    <w:rsid w:val="00880E94"/>
    <w:rsid w:val="008B2444"/>
    <w:rsid w:val="008B7C53"/>
    <w:rsid w:val="008D536B"/>
    <w:rsid w:val="00911047"/>
    <w:rsid w:val="00923480"/>
    <w:rsid w:val="009323E3"/>
    <w:rsid w:val="009338BC"/>
    <w:rsid w:val="0094758C"/>
    <w:rsid w:val="00954212"/>
    <w:rsid w:val="009618C9"/>
    <w:rsid w:val="009840E4"/>
    <w:rsid w:val="00985B06"/>
    <w:rsid w:val="009A70E9"/>
    <w:rsid w:val="009E6C6C"/>
    <w:rsid w:val="00A24621"/>
    <w:rsid w:val="00A464B1"/>
    <w:rsid w:val="00A640BB"/>
    <w:rsid w:val="00A650CF"/>
    <w:rsid w:val="00A82D61"/>
    <w:rsid w:val="00A96DE4"/>
    <w:rsid w:val="00AA3AE7"/>
    <w:rsid w:val="00AE64B5"/>
    <w:rsid w:val="00AF0296"/>
    <w:rsid w:val="00B26757"/>
    <w:rsid w:val="00B7106A"/>
    <w:rsid w:val="00B73C3F"/>
    <w:rsid w:val="00B772D9"/>
    <w:rsid w:val="00B818CE"/>
    <w:rsid w:val="00BC689E"/>
    <w:rsid w:val="00BF4BA5"/>
    <w:rsid w:val="00BF70B5"/>
    <w:rsid w:val="00C11E8E"/>
    <w:rsid w:val="00C162DD"/>
    <w:rsid w:val="00C42AD2"/>
    <w:rsid w:val="00C473BE"/>
    <w:rsid w:val="00C96845"/>
    <w:rsid w:val="00C96FE3"/>
    <w:rsid w:val="00CC0882"/>
    <w:rsid w:val="00CD7AFE"/>
    <w:rsid w:val="00D226AF"/>
    <w:rsid w:val="00D2773E"/>
    <w:rsid w:val="00D35AEC"/>
    <w:rsid w:val="00D74338"/>
    <w:rsid w:val="00D77489"/>
    <w:rsid w:val="00DA0ECE"/>
    <w:rsid w:val="00DB7D29"/>
    <w:rsid w:val="00DE01A1"/>
    <w:rsid w:val="00E05A71"/>
    <w:rsid w:val="00E26A45"/>
    <w:rsid w:val="00E30D1C"/>
    <w:rsid w:val="00E637FA"/>
    <w:rsid w:val="00EA0C91"/>
    <w:rsid w:val="00EA4B47"/>
    <w:rsid w:val="00EC7169"/>
    <w:rsid w:val="00F26713"/>
    <w:rsid w:val="00F353A4"/>
    <w:rsid w:val="00F6311E"/>
    <w:rsid w:val="00FA1386"/>
    <w:rsid w:val="00FA186E"/>
    <w:rsid w:val="00FB33C7"/>
    <w:rsid w:val="00FB6681"/>
    <w:rsid w:val="00FC0FE7"/>
    <w:rsid w:val="00FC3225"/>
    <w:rsid w:val="00FF08C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8801C"/>
  <w15:docId w15:val="{43B59B81-4426-488D-925E-8220E501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9D2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C216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164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9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67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13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26713"/>
    <w:rPr>
      <w:color w:val="080808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B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6A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19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0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FE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FE7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106A"/>
    <w:rPr>
      <w:rFonts w:asciiTheme="majorHAnsi" w:eastAsiaTheme="majorEastAsia" w:hAnsiTheme="majorHAnsi" w:cstheme="majorBidi"/>
      <w:color w:val="4C216C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7106A"/>
    <w:rPr>
      <w:rFonts w:asciiTheme="majorHAnsi" w:eastAsiaTheme="majorEastAsia" w:hAnsiTheme="majorHAnsi" w:cstheme="majorBidi"/>
      <w:color w:val="321647" w:themeColor="accent1" w:themeShade="7F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8D53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536B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DB7D29"/>
    <w:pPr>
      <w:spacing w:after="0" w:line="240" w:lineRule="auto"/>
    </w:pPr>
    <w:rPr>
      <w:lang w:val="en-US"/>
    </w:rPr>
  </w:style>
  <w:style w:type="table" w:styleId="GridTable5Dark-Accent3">
    <w:name w:val="Grid Table 5 Dark Accent 3"/>
    <w:basedOn w:val="TableNormal"/>
    <w:uiPriority w:val="50"/>
    <w:rsid w:val="00961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A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A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A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AE1" w:themeFill="accent3"/>
      </w:tcPr>
    </w:tblStylePr>
    <w:tblStylePr w:type="band1Vert">
      <w:tblPr/>
      <w:tcPr>
        <w:shd w:val="clear" w:color="auto" w:fill="A8DCF3" w:themeFill="accent3" w:themeFillTint="66"/>
      </w:tcPr>
    </w:tblStylePr>
    <w:tblStylePr w:type="band1Horz">
      <w:tblPr/>
      <w:tcPr>
        <w:shd w:val="clear" w:color="auto" w:fill="A8DCF3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961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7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E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E7E" w:themeFill="accent2"/>
      </w:tcPr>
    </w:tblStylePr>
    <w:tblStylePr w:type="band1Vert">
      <w:tblPr/>
      <w:tcPr>
        <w:shd w:val="clear" w:color="auto" w:fill="65B0FF" w:themeFill="accent2" w:themeFillTint="66"/>
      </w:tcPr>
    </w:tblStylePr>
    <w:tblStylePr w:type="band1Horz">
      <w:tblPr/>
      <w:tcPr>
        <w:shd w:val="clear" w:color="auto" w:fill="65B0FF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961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CE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2D91" w:themeFill="accent1"/>
      </w:tcPr>
    </w:tblStylePr>
    <w:tblStylePr w:type="band1Vert">
      <w:tblPr/>
      <w:tcPr>
        <w:shd w:val="clear" w:color="auto" w:fill="C39DE0" w:themeFill="accent1" w:themeFillTint="66"/>
      </w:tcPr>
    </w:tblStylePr>
    <w:tblStylePr w:type="band1Horz">
      <w:tblPr/>
      <w:tcPr>
        <w:shd w:val="clear" w:color="auto" w:fill="C39DE0" w:themeFill="accent1" w:themeFillTint="66"/>
      </w:tcPr>
    </w:tblStylePr>
  </w:style>
  <w:style w:type="table" w:styleId="ListTable4-Accent6">
    <w:name w:val="List Table 4 Accent 6"/>
    <w:basedOn w:val="TableNormal"/>
    <w:uiPriority w:val="49"/>
    <w:rsid w:val="009618C9"/>
    <w:pPr>
      <w:spacing w:after="0" w:line="240" w:lineRule="auto"/>
    </w:pPr>
    <w:tblPr>
      <w:tblStyleRowBandSize w:val="1"/>
      <w:tblStyleColBandSize w:val="1"/>
      <w:tblBorders>
        <w:top w:val="single" w:sz="4" w:space="0" w:color="EECB7B" w:themeColor="accent6" w:themeTint="99"/>
        <w:left w:val="single" w:sz="4" w:space="0" w:color="EECB7B" w:themeColor="accent6" w:themeTint="99"/>
        <w:bottom w:val="single" w:sz="4" w:space="0" w:color="EECB7B" w:themeColor="accent6" w:themeTint="99"/>
        <w:right w:val="single" w:sz="4" w:space="0" w:color="EECB7B" w:themeColor="accent6" w:themeTint="99"/>
        <w:insideH w:val="single" w:sz="4" w:space="0" w:color="EECB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A24" w:themeColor="accent6"/>
          <w:left w:val="single" w:sz="4" w:space="0" w:color="E3AA24" w:themeColor="accent6"/>
          <w:bottom w:val="single" w:sz="4" w:space="0" w:color="E3AA24" w:themeColor="accent6"/>
          <w:right w:val="single" w:sz="4" w:space="0" w:color="E3AA24" w:themeColor="accent6"/>
          <w:insideH w:val="nil"/>
        </w:tcBorders>
        <w:shd w:val="clear" w:color="auto" w:fill="E3AA24" w:themeFill="accent6"/>
      </w:tcPr>
    </w:tblStylePr>
    <w:tblStylePr w:type="lastRow">
      <w:rPr>
        <w:b/>
        <w:bCs/>
      </w:rPr>
      <w:tblPr/>
      <w:tcPr>
        <w:tcBorders>
          <w:top w:val="double" w:sz="4" w:space="0" w:color="EECB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DD2" w:themeFill="accent6" w:themeFillTint="33"/>
      </w:tcPr>
    </w:tblStylePr>
    <w:tblStylePr w:type="band1Horz">
      <w:tblPr/>
      <w:tcPr>
        <w:shd w:val="clear" w:color="auto" w:fill="F9EDD2" w:themeFill="accent6" w:themeFillTint="33"/>
      </w:tcPr>
    </w:tblStylePr>
  </w:style>
  <w:style w:type="table" w:customStyle="1" w:styleId="NoticeofIntentTable">
    <w:name w:val="Notice of Intent Table"/>
    <w:basedOn w:val="TableNormal"/>
    <w:uiPriority w:val="99"/>
    <w:rsid w:val="00855A9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</w:style>
  <w:style w:type="table" w:styleId="GridTable5Dark-Accent5">
    <w:name w:val="Grid Table 5 Dark Accent 5"/>
    <w:basedOn w:val="TableNormal"/>
    <w:uiPriority w:val="50"/>
    <w:rsid w:val="009338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2F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2F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2F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2F4E" w:themeFill="accent5"/>
      </w:tcPr>
    </w:tblStylePr>
    <w:tblStylePr w:type="band1Vert">
      <w:tblPr/>
      <w:tcPr>
        <w:shd w:val="clear" w:color="auto" w:fill="F8ABB7" w:themeFill="accent5" w:themeFillTint="66"/>
      </w:tcPr>
    </w:tblStylePr>
    <w:tblStylePr w:type="band1Horz">
      <w:tblPr/>
      <w:tcPr>
        <w:shd w:val="clear" w:color="auto" w:fill="F8ABB7" w:themeFill="accent5" w:themeFillTint="66"/>
      </w:tcPr>
    </w:tblStylePr>
  </w:style>
  <w:style w:type="table" w:customStyle="1" w:styleId="NoticeofIntentTable2">
    <w:name w:val="Notice of Intent Table 2"/>
    <w:basedOn w:val="TableNormal"/>
    <w:uiPriority w:val="99"/>
    <w:rsid w:val="0093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2F2F2" w:themeFill="background1" w:themeFillShade="F2"/>
      </w:tcPr>
    </w:tblStylePr>
    <w:tblStylePr w:type="firstCol"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338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9338BC"/>
    <w:pPr>
      <w:spacing w:after="0" w:line="240" w:lineRule="auto"/>
    </w:pPr>
    <w:tblPr>
      <w:tblStyleRowBandSize w:val="1"/>
      <w:tblStyleColBandSize w:val="1"/>
      <w:tblBorders>
        <w:top w:val="single" w:sz="4" w:space="0" w:color="D9E6AF" w:themeColor="accent4" w:themeTint="66"/>
        <w:left w:val="single" w:sz="4" w:space="0" w:color="D9E6AF" w:themeColor="accent4" w:themeTint="66"/>
        <w:bottom w:val="single" w:sz="4" w:space="0" w:color="D9E6AF" w:themeColor="accent4" w:themeTint="66"/>
        <w:right w:val="single" w:sz="4" w:space="0" w:color="D9E6AF" w:themeColor="accent4" w:themeTint="66"/>
        <w:insideH w:val="single" w:sz="4" w:space="0" w:color="D9E6AF" w:themeColor="accent4" w:themeTint="66"/>
        <w:insideV w:val="single" w:sz="4" w:space="0" w:color="D9E6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A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A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ticeofIntentTable3">
    <w:name w:val="Notice of Intent Table 3"/>
    <w:basedOn w:val="TableNormal"/>
    <w:uiPriority w:val="99"/>
    <w:rsid w:val="0093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338BC"/>
    <w:pPr>
      <w:spacing w:after="0" w:line="240" w:lineRule="auto"/>
    </w:pPr>
    <w:tblPr>
      <w:tblStyleRowBandSize w:val="1"/>
      <w:tblStyleColBandSize w:val="1"/>
      <w:tblBorders>
        <w:top w:val="single" w:sz="4" w:space="0" w:color="A8DCF3" w:themeColor="accent3" w:themeTint="66"/>
        <w:left w:val="single" w:sz="4" w:space="0" w:color="A8DCF3" w:themeColor="accent3" w:themeTint="66"/>
        <w:bottom w:val="single" w:sz="4" w:space="0" w:color="A8DCF3" w:themeColor="accent3" w:themeTint="66"/>
        <w:right w:val="single" w:sz="4" w:space="0" w:color="A8DCF3" w:themeColor="accent3" w:themeTint="66"/>
        <w:insideH w:val="single" w:sz="4" w:space="0" w:color="A8DCF3" w:themeColor="accent3" w:themeTint="66"/>
        <w:insideV w:val="single" w:sz="4" w:space="0" w:color="A8DC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DCB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B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review@CLPN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review@clpn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LH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62D91"/>
      </a:accent1>
      <a:accent2>
        <a:srgbClr val="003E7E"/>
      </a:accent2>
      <a:accent3>
        <a:srgbClr val="27AAE1"/>
      </a:accent3>
      <a:accent4>
        <a:srgbClr val="A0C03B"/>
      </a:accent4>
      <a:accent5>
        <a:srgbClr val="EE2F4E"/>
      </a:accent5>
      <a:accent6>
        <a:srgbClr val="E3AA24"/>
      </a:accent6>
      <a:hlink>
        <a:srgbClr val="080808"/>
      </a:hlink>
      <a:folHlink>
        <a:srgbClr val="08080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DE69-C167-4763-84AD-908684F2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CLPNA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Ulliac</dc:creator>
  <cp:lastModifiedBy>Valerie Bielenda</cp:lastModifiedBy>
  <cp:revision>24</cp:revision>
  <cp:lastPrinted>2022-01-07T18:06:00Z</cp:lastPrinted>
  <dcterms:created xsi:type="dcterms:W3CDTF">2022-01-05T18:49:00Z</dcterms:created>
  <dcterms:modified xsi:type="dcterms:W3CDTF">2025-03-21T20:24:00Z</dcterms:modified>
</cp:coreProperties>
</file>